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F9B04" w14:textId="77777777" w:rsidR="00C808A2" w:rsidRDefault="00C808A2" w:rsidP="008C20AF">
      <w:pPr>
        <w:pStyle w:val="Title"/>
      </w:pPr>
      <w:r>
        <w:t xml:space="preserve">Cheshire East </w:t>
      </w:r>
      <w:r w:rsidR="008C20AF">
        <w:t xml:space="preserve">Local Plan </w:t>
      </w:r>
      <w:r w:rsidR="00763646">
        <w:t>Scoping Consultation</w:t>
      </w:r>
      <w:r>
        <w:t xml:space="preserve"> </w:t>
      </w:r>
      <w:r w:rsidR="008C20AF">
        <w:t xml:space="preserve">2026 </w:t>
      </w:r>
    </w:p>
    <w:p w14:paraId="10D179D2" w14:textId="6EA8490C" w:rsidR="00281344" w:rsidRDefault="00763646" w:rsidP="00281344">
      <w:pPr>
        <w:pStyle w:val="Subtitle"/>
      </w:pPr>
      <w:r>
        <w:t xml:space="preserve">Cllr </w:t>
      </w:r>
      <w:r w:rsidR="008C20AF">
        <w:t xml:space="preserve">Paul Woods </w:t>
      </w:r>
      <w:r w:rsidR="00281344">
        <w:t>(</w:t>
      </w:r>
      <w:r>
        <w:t>Gawsworth Parish Council</w:t>
      </w:r>
      <w:r w:rsidR="00281344">
        <w:t>)</w:t>
      </w:r>
    </w:p>
    <w:p w14:paraId="56CC2A37" w14:textId="36DD1624" w:rsidR="008C20AF" w:rsidRPr="00281344" w:rsidRDefault="00281344" w:rsidP="00281344">
      <w:pPr>
        <w:pStyle w:val="Subtitle"/>
      </w:pPr>
      <w:r>
        <w:t>26th</w:t>
      </w:r>
      <w:r w:rsidR="00763646" w:rsidRPr="00763646">
        <w:rPr>
          <w:i/>
          <w:iCs/>
        </w:rPr>
        <w:t xml:space="preserve"> </w:t>
      </w:r>
      <w:r w:rsidR="008C20AF" w:rsidRPr="00763646">
        <w:rPr>
          <w:i/>
          <w:iCs/>
        </w:rPr>
        <w:t xml:space="preserve">August </w:t>
      </w:r>
      <w:r w:rsidR="00763646" w:rsidRPr="00763646">
        <w:rPr>
          <w:i/>
          <w:iCs/>
        </w:rPr>
        <w:t>2026</w:t>
      </w:r>
    </w:p>
    <w:p w14:paraId="45A6A72A" w14:textId="77777777" w:rsidR="00763646" w:rsidRDefault="00763646"/>
    <w:p w14:paraId="742E8F4D" w14:textId="34502EB9" w:rsidR="00224366" w:rsidRDefault="00224366">
      <w:r>
        <w:t xml:space="preserve">These </w:t>
      </w:r>
      <w:r w:rsidR="00C7509A">
        <w:t xml:space="preserve">are my personal </w:t>
      </w:r>
      <w:r>
        <w:t xml:space="preserve">comments </w:t>
      </w:r>
      <w:r w:rsidR="005718CD">
        <w:t>in response to</w:t>
      </w:r>
      <w:r>
        <w:t xml:space="preserve"> the </w:t>
      </w:r>
      <w:r w:rsidR="00CD1A91">
        <w:t xml:space="preserve">Local Plan </w:t>
      </w:r>
      <w:r>
        <w:t>scoping consultation</w:t>
      </w:r>
      <w:r w:rsidR="005509E4">
        <w:t>.  The</w:t>
      </w:r>
      <w:r w:rsidR="00C7509A">
        <w:t>y</w:t>
      </w:r>
      <w:r w:rsidR="005509E4">
        <w:t xml:space="preserve"> are additional to Gawsworth Parish Council’s feedback which I fully support.</w:t>
      </w:r>
    </w:p>
    <w:p w14:paraId="27A487B9" w14:textId="77777777" w:rsidR="008C0E56" w:rsidRDefault="00570C57" w:rsidP="00A9328E">
      <w:pPr>
        <w:pStyle w:val="Heading1"/>
        <w:rPr>
          <w:rFonts w:eastAsia="Times New Roman"/>
          <w:lang w:eastAsia="en-GB"/>
        </w:rPr>
      </w:pPr>
      <w:r>
        <w:rPr>
          <w:rFonts w:eastAsia="Times New Roman"/>
          <w:lang w:eastAsia="en-GB"/>
        </w:rPr>
        <w:t>Section 1. Introduction and purpose.</w:t>
      </w:r>
      <w:r w:rsidR="00DD0B90">
        <w:rPr>
          <w:rFonts w:eastAsia="Times New Roman"/>
          <w:lang w:eastAsia="en-GB"/>
        </w:rPr>
        <w:t xml:space="preserve"> </w:t>
      </w:r>
    </w:p>
    <w:p w14:paraId="6943C374" w14:textId="77777777" w:rsidR="00CF7479" w:rsidRDefault="001465C1" w:rsidP="008C0E56">
      <w:pPr>
        <w:pStyle w:val="ListParagraph"/>
        <w:numPr>
          <w:ilvl w:val="0"/>
          <w:numId w:val="7"/>
        </w:numPr>
        <w:spacing w:before="100" w:beforeAutospacing="1" w:after="100" w:afterAutospacing="1" w:line="240" w:lineRule="auto"/>
        <w:rPr>
          <w:rFonts w:ascii="Helvetica" w:eastAsia="Times New Roman" w:hAnsi="Helvetica" w:cs="Times New Roman"/>
          <w:color w:val="000000"/>
          <w:kern w:val="0"/>
          <w:lang w:eastAsia="en-GB"/>
          <w14:ligatures w14:val="none"/>
        </w:rPr>
      </w:pPr>
      <w:r w:rsidRPr="008C0E56">
        <w:rPr>
          <w:rFonts w:ascii="Helvetica" w:eastAsia="Times New Roman" w:hAnsi="Helvetica" w:cs="Times New Roman"/>
          <w:color w:val="000000"/>
          <w:kern w:val="0"/>
          <w:lang w:eastAsia="en-GB"/>
          <w14:ligatures w14:val="none"/>
        </w:rPr>
        <w:t xml:space="preserve">My comments relate to Gawsworth Parish.  The Cheshire East ward is also confusingly designated as ‘Gawsworth’ although the majority of </w:t>
      </w:r>
      <w:r w:rsidR="00484647" w:rsidRPr="008C0E56">
        <w:rPr>
          <w:rFonts w:ascii="Helvetica" w:eastAsia="Times New Roman" w:hAnsi="Helvetica" w:cs="Times New Roman"/>
          <w:color w:val="000000"/>
          <w:kern w:val="0"/>
          <w:lang w:eastAsia="en-GB"/>
          <w14:ligatures w14:val="none"/>
        </w:rPr>
        <w:t xml:space="preserve">ward </w:t>
      </w:r>
      <w:r w:rsidRPr="008C0E56">
        <w:rPr>
          <w:rFonts w:ascii="Helvetica" w:eastAsia="Times New Roman" w:hAnsi="Helvetica" w:cs="Times New Roman"/>
          <w:color w:val="000000"/>
          <w:kern w:val="0"/>
          <w:lang w:eastAsia="en-GB"/>
          <w14:ligatures w14:val="none"/>
        </w:rPr>
        <w:t xml:space="preserve">residents don’t </w:t>
      </w:r>
      <w:r w:rsidR="00BC7B78" w:rsidRPr="008C0E56">
        <w:rPr>
          <w:rFonts w:ascii="Helvetica" w:eastAsia="Times New Roman" w:hAnsi="Helvetica" w:cs="Times New Roman"/>
          <w:color w:val="000000"/>
          <w:kern w:val="0"/>
          <w:lang w:eastAsia="en-GB"/>
          <w14:ligatures w14:val="none"/>
        </w:rPr>
        <w:t xml:space="preserve">actually </w:t>
      </w:r>
      <w:r w:rsidRPr="008C0E56">
        <w:rPr>
          <w:rFonts w:ascii="Helvetica" w:eastAsia="Times New Roman" w:hAnsi="Helvetica" w:cs="Times New Roman"/>
          <w:color w:val="000000"/>
          <w:kern w:val="0"/>
          <w:lang w:eastAsia="en-GB"/>
          <w14:ligatures w14:val="none"/>
        </w:rPr>
        <w:t>live in Gawsworth</w:t>
      </w:r>
      <w:r w:rsidR="00484647" w:rsidRPr="008C0E56">
        <w:rPr>
          <w:rFonts w:ascii="Helvetica" w:eastAsia="Times New Roman" w:hAnsi="Helvetica" w:cs="Times New Roman"/>
          <w:color w:val="000000"/>
          <w:kern w:val="0"/>
          <w:lang w:eastAsia="en-GB"/>
          <w14:ligatures w14:val="none"/>
        </w:rPr>
        <w:t xml:space="preserve"> and </w:t>
      </w:r>
      <w:r w:rsidR="00437521">
        <w:rPr>
          <w:rFonts w:ascii="Helvetica" w:eastAsia="Times New Roman" w:hAnsi="Helvetica" w:cs="Times New Roman"/>
          <w:color w:val="000000"/>
          <w:kern w:val="0"/>
          <w:lang w:eastAsia="en-GB"/>
          <w14:ligatures w14:val="none"/>
        </w:rPr>
        <w:t>around</w:t>
      </w:r>
      <w:r w:rsidR="00484647" w:rsidRPr="008C0E56">
        <w:rPr>
          <w:rFonts w:ascii="Helvetica" w:eastAsia="Times New Roman" w:hAnsi="Helvetica" w:cs="Times New Roman"/>
          <w:color w:val="000000"/>
          <w:kern w:val="0"/>
          <w:lang w:eastAsia="en-GB"/>
          <w14:ligatures w14:val="none"/>
        </w:rPr>
        <w:t xml:space="preserve"> third of Gawsworth residents are </w:t>
      </w:r>
      <w:r w:rsidR="000D5D36">
        <w:rPr>
          <w:rFonts w:ascii="Helvetica" w:eastAsia="Times New Roman" w:hAnsi="Helvetica" w:cs="Times New Roman"/>
          <w:color w:val="000000"/>
          <w:kern w:val="0"/>
          <w:lang w:eastAsia="en-GB"/>
          <w14:ligatures w14:val="none"/>
        </w:rPr>
        <w:t>not represented by the CEC Gawsworth ward councillor</w:t>
      </w:r>
      <w:r w:rsidR="002D2B5F">
        <w:rPr>
          <w:rFonts w:ascii="Helvetica" w:eastAsia="Times New Roman" w:hAnsi="Helvetica" w:cs="Times New Roman"/>
          <w:color w:val="000000"/>
          <w:kern w:val="0"/>
          <w:lang w:eastAsia="en-GB"/>
          <w14:ligatures w14:val="none"/>
        </w:rPr>
        <w:t xml:space="preserve">. </w:t>
      </w:r>
    </w:p>
    <w:p w14:paraId="7C07EB7F" w14:textId="2E062A8C" w:rsidR="00C67B8C" w:rsidRPr="007E705A" w:rsidRDefault="00C31A8E" w:rsidP="00CF7479">
      <w:pPr>
        <w:pStyle w:val="ListParagraph"/>
        <w:numPr>
          <w:ilvl w:val="1"/>
          <w:numId w:val="7"/>
        </w:numPr>
        <w:spacing w:before="100" w:beforeAutospacing="1" w:after="100" w:afterAutospacing="1" w:line="240" w:lineRule="auto"/>
        <w:rPr>
          <w:rFonts w:ascii="Helvetica" w:eastAsia="Times New Roman" w:hAnsi="Helvetica" w:cs="Times New Roman"/>
          <w:b/>
          <w:bCs/>
          <w:color w:val="000000"/>
          <w:kern w:val="0"/>
          <w:lang w:eastAsia="en-GB"/>
          <w14:ligatures w14:val="none"/>
        </w:rPr>
      </w:pPr>
      <w:r w:rsidRPr="007E705A">
        <w:rPr>
          <w:rFonts w:ascii="Helvetica" w:eastAsia="Times New Roman" w:hAnsi="Helvetica" w:cs="Times New Roman"/>
          <w:b/>
          <w:bCs/>
          <w:color w:val="000000"/>
          <w:kern w:val="0"/>
          <w:lang w:eastAsia="en-GB"/>
          <w14:ligatures w14:val="none"/>
        </w:rPr>
        <w:t>The population consider</w:t>
      </w:r>
      <w:r w:rsidR="002D2B5F" w:rsidRPr="007E705A">
        <w:rPr>
          <w:rFonts w:ascii="Helvetica" w:eastAsia="Times New Roman" w:hAnsi="Helvetica" w:cs="Times New Roman"/>
          <w:b/>
          <w:bCs/>
          <w:color w:val="000000"/>
          <w:kern w:val="0"/>
          <w:lang w:eastAsia="en-GB"/>
          <w14:ligatures w14:val="none"/>
        </w:rPr>
        <w:t>s</w:t>
      </w:r>
      <w:r w:rsidRPr="007E705A">
        <w:rPr>
          <w:rFonts w:ascii="Helvetica" w:eastAsia="Times New Roman" w:hAnsi="Helvetica" w:cs="Times New Roman"/>
          <w:b/>
          <w:bCs/>
          <w:color w:val="000000"/>
          <w:kern w:val="0"/>
          <w:lang w:eastAsia="en-GB"/>
          <w14:ligatures w14:val="none"/>
        </w:rPr>
        <w:t xml:space="preserve"> the area covered by Gawsworth Parish Council </w:t>
      </w:r>
      <w:r w:rsidR="002D2B5F" w:rsidRPr="007E705A">
        <w:rPr>
          <w:rFonts w:ascii="Helvetica" w:eastAsia="Times New Roman" w:hAnsi="Helvetica" w:cs="Times New Roman"/>
          <w:b/>
          <w:bCs/>
          <w:color w:val="000000"/>
          <w:kern w:val="0"/>
          <w:lang w:eastAsia="en-GB"/>
          <w14:ligatures w14:val="none"/>
        </w:rPr>
        <w:t>to be</w:t>
      </w:r>
      <w:r w:rsidRPr="007E705A">
        <w:rPr>
          <w:rFonts w:ascii="Helvetica" w:eastAsia="Times New Roman" w:hAnsi="Helvetica" w:cs="Times New Roman"/>
          <w:b/>
          <w:bCs/>
          <w:color w:val="000000"/>
          <w:kern w:val="0"/>
          <w:lang w:eastAsia="en-GB"/>
          <w14:ligatures w14:val="none"/>
        </w:rPr>
        <w:t xml:space="preserve"> ‘Gawsworth’</w:t>
      </w:r>
      <w:r w:rsidR="002D2B5F" w:rsidRPr="007E705A">
        <w:rPr>
          <w:rFonts w:ascii="Helvetica" w:eastAsia="Times New Roman" w:hAnsi="Helvetica" w:cs="Times New Roman"/>
          <w:b/>
          <w:bCs/>
          <w:color w:val="000000"/>
          <w:kern w:val="0"/>
          <w:lang w:eastAsia="en-GB"/>
          <w14:ligatures w14:val="none"/>
        </w:rPr>
        <w:t xml:space="preserve">.  </w:t>
      </w:r>
      <w:r w:rsidR="00C47210">
        <w:rPr>
          <w:rFonts w:ascii="Helvetica" w:eastAsia="Times New Roman" w:hAnsi="Helvetica" w:cs="Times New Roman"/>
          <w:b/>
          <w:bCs/>
          <w:color w:val="000000"/>
          <w:kern w:val="0"/>
          <w:lang w:eastAsia="en-GB"/>
          <w14:ligatures w14:val="none"/>
        </w:rPr>
        <w:t xml:space="preserve">This </w:t>
      </w:r>
      <w:r w:rsidR="003579DE">
        <w:rPr>
          <w:rFonts w:ascii="Helvetica" w:eastAsia="Times New Roman" w:hAnsi="Helvetica" w:cs="Times New Roman"/>
          <w:b/>
          <w:bCs/>
          <w:color w:val="000000"/>
          <w:kern w:val="0"/>
          <w:lang w:eastAsia="en-GB"/>
          <w14:ligatures w14:val="none"/>
        </w:rPr>
        <w:t>is</w:t>
      </w:r>
      <w:r w:rsidR="00C47210">
        <w:rPr>
          <w:rFonts w:ascii="Helvetica" w:eastAsia="Times New Roman" w:hAnsi="Helvetica" w:cs="Times New Roman"/>
          <w:b/>
          <w:bCs/>
          <w:color w:val="000000"/>
          <w:kern w:val="0"/>
          <w:lang w:eastAsia="en-GB"/>
          <w14:ligatures w14:val="none"/>
        </w:rPr>
        <w:t xml:space="preserve"> different from the CEC </w:t>
      </w:r>
      <w:r w:rsidR="002B69C3">
        <w:rPr>
          <w:rFonts w:ascii="Helvetica" w:eastAsia="Times New Roman" w:hAnsi="Helvetica" w:cs="Times New Roman"/>
          <w:b/>
          <w:bCs/>
          <w:color w:val="000000"/>
          <w:kern w:val="0"/>
          <w:lang w:eastAsia="en-GB"/>
          <w14:ligatures w14:val="none"/>
        </w:rPr>
        <w:t>understanding of ‘Gawsworth’</w:t>
      </w:r>
      <w:r w:rsidR="00A90457">
        <w:rPr>
          <w:rFonts w:ascii="Helvetica" w:eastAsia="Times New Roman" w:hAnsi="Helvetica" w:cs="Times New Roman"/>
          <w:b/>
          <w:bCs/>
          <w:color w:val="000000"/>
          <w:kern w:val="0"/>
          <w:lang w:eastAsia="en-GB"/>
          <w14:ligatures w14:val="none"/>
        </w:rPr>
        <w:t>.</w:t>
      </w:r>
      <w:r w:rsidR="002B69C3">
        <w:rPr>
          <w:rFonts w:ascii="Helvetica" w:eastAsia="Times New Roman" w:hAnsi="Helvetica" w:cs="Times New Roman"/>
          <w:b/>
          <w:bCs/>
          <w:color w:val="000000"/>
          <w:kern w:val="0"/>
          <w:lang w:eastAsia="en-GB"/>
          <w14:ligatures w14:val="none"/>
        </w:rPr>
        <w:t xml:space="preserve"> </w:t>
      </w:r>
      <w:r w:rsidR="009504C5" w:rsidRPr="007E705A">
        <w:rPr>
          <w:rFonts w:ascii="Helvetica" w:eastAsia="Times New Roman" w:hAnsi="Helvetica" w:cs="Times New Roman"/>
          <w:b/>
          <w:bCs/>
          <w:color w:val="000000"/>
          <w:kern w:val="0"/>
          <w:lang w:eastAsia="en-GB"/>
          <w14:ligatures w14:val="none"/>
        </w:rPr>
        <w:t>You</w:t>
      </w:r>
      <w:r w:rsidR="00224243" w:rsidRPr="007E705A">
        <w:rPr>
          <w:rFonts w:ascii="Helvetica" w:eastAsia="Times New Roman" w:hAnsi="Helvetica" w:cs="Times New Roman"/>
          <w:b/>
          <w:bCs/>
          <w:color w:val="000000"/>
          <w:kern w:val="0"/>
          <w:lang w:eastAsia="en-GB"/>
          <w14:ligatures w14:val="none"/>
        </w:rPr>
        <w:t xml:space="preserve"> should keep this in mind when </w:t>
      </w:r>
      <w:r w:rsidR="00CF7479" w:rsidRPr="007E705A">
        <w:rPr>
          <w:rFonts w:ascii="Helvetica" w:eastAsia="Times New Roman" w:hAnsi="Helvetica" w:cs="Times New Roman"/>
          <w:b/>
          <w:bCs/>
          <w:color w:val="000000"/>
          <w:kern w:val="0"/>
          <w:lang w:eastAsia="en-GB"/>
          <w14:ligatures w14:val="none"/>
        </w:rPr>
        <w:t xml:space="preserve">reviewing feedback </w:t>
      </w:r>
      <w:r w:rsidR="009504C5" w:rsidRPr="007E705A">
        <w:rPr>
          <w:rFonts w:ascii="Helvetica" w:eastAsia="Times New Roman" w:hAnsi="Helvetica" w:cs="Times New Roman"/>
          <w:b/>
          <w:bCs/>
          <w:color w:val="000000"/>
          <w:kern w:val="0"/>
          <w:lang w:eastAsia="en-GB"/>
          <w14:ligatures w14:val="none"/>
        </w:rPr>
        <w:t>referring to ‘Gawsworth’.</w:t>
      </w:r>
    </w:p>
    <w:p w14:paraId="7497123F" w14:textId="02A7316E" w:rsidR="00D52E7A" w:rsidRPr="00D52E7A" w:rsidRDefault="00D52E7A" w:rsidP="008C0E56">
      <w:pPr>
        <w:pStyle w:val="ListParagraph"/>
        <w:numPr>
          <w:ilvl w:val="0"/>
          <w:numId w:val="7"/>
        </w:numPr>
        <w:spacing w:before="100" w:beforeAutospacing="1" w:after="100" w:afterAutospacing="1" w:line="240" w:lineRule="auto"/>
        <w:rPr>
          <w:rFonts w:ascii="Helvetica" w:eastAsia="Times New Roman" w:hAnsi="Helvetica" w:cs="Times New Roman"/>
          <w:color w:val="000000"/>
          <w:kern w:val="0"/>
          <w:lang w:eastAsia="en-GB"/>
          <w14:ligatures w14:val="none"/>
        </w:rPr>
      </w:pPr>
      <w:r w:rsidRPr="00224DCC">
        <w:rPr>
          <w:rFonts w:ascii="Helvetica" w:eastAsia="Times New Roman" w:hAnsi="Helvetica" w:cs="Times New Roman"/>
          <w:b/>
          <w:bCs/>
          <w:color w:val="000000"/>
          <w:kern w:val="0"/>
          <w:lang w:eastAsia="en-GB"/>
          <w14:ligatures w14:val="none"/>
        </w:rPr>
        <w:t>Parish Councils should be mean</w:t>
      </w:r>
      <w:r w:rsidR="002121DA" w:rsidRPr="00224DCC">
        <w:rPr>
          <w:rFonts w:ascii="Helvetica" w:eastAsia="Times New Roman" w:hAnsi="Helvetica" w:cs="Times New Roman"/>
          <w:b/>
          <w:bCs/>
          <w:color w:val="000000"/>
          <w:kern w:val="0"/>
          <w:lang w:eastAsia="en-GB"/>
          <w14:ligatures w14:val="none"/>
        </w:rPr>
        <w:t xml:space="preserve">ingfully </w:t>
      </w:r>
      <w:r w:rsidRPr="00224DCC">
        <w:rPr>
          <w:rFonts w:ascii="Helvetica" w:eastAsia="Times New Roman" w:hAnsi="Helvetica" w:cs="Times New Roman"/>
          <w:b/>
          <w:bCs/>
          <w:color w:val="000000"/>
          <w:kern w:val="0"/>
          <w:lang w:eastAsia="en-GB"/>
          <w14:ligatures w14:val="none"/>
        </w:rPr>
        <w:t>engaged</w:t>
      </w:r>
      <w:r>
        <w:rPr>
          <w:rFonts w:ascii="Helvetica" w:eastAsia="Times New Roman" w:hAnsi="Helvetica" w:cs="Times New Roman"/>
          <w:color w:val="000000"/>
          <w:kern w:val="0"/>
          <w:lang w:eastAsia="en-GB"/>
          <w14:ligatures w14:val="none"/>
        </w:rPr>
        <w:t xml:space="preserve"> </w:t>
      </w:r>
      <w:r w:rsidR="002121DA">
        <w:rPr>
          <w:rFonts w:ascii="Helvetica" w:eastAsia="Times New Roman" w:hAnsi="Helvetica" w:cs="Times New Roman"/>
          <w:color w:val="000000"/>
          <w:kern w:val="0"/>
          <w:lang w:eastAsia="en-GB"/>
          <w14:ligatures w14:val="none"/>
        </w:rPr>
        <w:t>in the development of the Local Plan</w:t>
      </w:r>
      <w:r w:rsidR="00036B62">
        <w:rPr>
          <w:rFonts w:ascii="Helvetica" w:eastAsia="Times New Roman" w:hAnsi="Helvetica" w:cs="Times New Roman"/>
          <w:color w:val="000000"/>
          <w:kern w:val="0"/>
          <w:lang w:eastAsia="en-GB"/>
          <w14:ligatures w14:val="none"/>
        </w:rPr>
        <w:t xml:space="preserve"> including the choice of development sites</w:t>
      </w:r>
      <w:r w:rsidR="00A47287">
        <w:rPr>
          <w:rFonts w:ascii="Helvetica" w:eastAsia="Times New Roman" w:hAnsi="Helvetica" w:cs="Times New Roman"/>
          <w:color w:val="000000"/>
          <w:kern w:val="0"/>
          <w:lang w:eastAsia="en-GB"/>
          <w14:ligatures w14:val="none"/>
        </w:rPr>
        <w:t xml:space="preserve"> and the development of policies.  </w:t>
      </w:r>
      <w:r w:rsidR="004A5F53">
        <w:rPr>
          <w:rFonts w:ascii="Helvetica" w:eastAsia="Times New Roman" w:hAnsi="Helvetica" w:cs="Times New Roman"/>
          <w:color w:val="000000"/>
          <w:kern w:val="0"/>
          <w:lang w:eastAsia="en-GB"/>
          <w14:ligatures w14:val="none"/>
        </w:rPr>
        <w:t xml:space="preserve">Engagement and partnership throughout will produce a much better product </w:t>
      </w:r>
      <w:r w:rsidR="00873063">
        <w:rPr>
          <w:rFonts w:ascii="Helvetica" w:eastAsia="Times New Roman" w:hAnsi="Helvetica" w:cs="Times New Roman"/>
          <w:color w:val="000000"/>
          <w:kern w:val="0"/>
          <w:lang w:eastAsia="en-GB"/>
          <w14:ligatures w14:val="none"/>
        </w:rPr>
        <w:t xml:space="preserve">than </w:t>
      </w:r>
      <w:r w:rsidR="002A48EC">
        <w:rPr>
          <w:rFonts w:ascii="Helvetica" w:eastAsia="Times New Roman" w:hAnsi="Helvetica" w:cs="Times New Roman"/>
          <w:color w:val="000000"/>
          <w:kern w:val="0"/>
          <w:lang w:eastAsia="en-GB"/>
          <w14:ligatures w14:val="none"/>
        </w:rPr>
        <w:t xml:space="preserve">producing proposals </w:t>
      </w:r>
      <w:r w:rsidR="00524E8D">
        <w:rPr>
          <w:rFonts w:ascii="Helvetica" w:eastAsia="Times New Roman" w:hAnsi="Helvetica" w:cs="Times New Roman"/>
          <w:color w:val="000000"/>
          <w:kern w:val="0"/>
          <w:lang w:eastAsia="en-GB"/>
          <w14:ligatures w14:val="none"/>
        </w:rPr>
        <w:t xml:space="preserve">without </w:t>
      </w:r>
      <w:r w:rsidR="008569CA">
        <w:rPr>
          <w:rFonts w:ascii="Helvetica" w:eastAsia="Times New Roman" w:hAnsi="Helvetica" w:cs="Times New Roman"/>
          <w:color w:val="000000"/>
          <w:kern w:val="0"/>
          <w:lang w:eastAsia="en-GB"/>
          <w14:ligatures w14:val="none"/>
        </w:rPr>
        <w:t xml:space="preserve">real </w:t>
      </w:r>
      <w:r w:rsidR="001F626E">
        <w:rPr>
          <w:rFonts w:ascii="Helvetica" w:eastAsia="Times New Roman" w:hAnsi="Helvetica" w:cs="Times New Roman"/>
          <w:color w:val="000000"/>
          <w:kern w:val="0"/>
          <w:lang w:eastAsia="en-GB"/>
          <w14:ligatures w14:val="none"/>
        </w:rPr>
        <w:t>local involvement</w:t>
      </w:r>
      <w:r w:rsidR="008569CA">
        <w:rPr>
          <w:rFonts w:ascii="Helvetica" w:eastAsia="Times New Roman" w:hAnsi="Helvetica" w:cs="Times New Roman"/>
          <w:color w:val="000000"/>
          <w:kern w:val="0"/>
          <w:lang w:eastAsia="en-GB"/>
          <w14:ligatures w14:val="none"/>
        </w:rPr>
        <w:t>.</w:t>
      </w:r>
      <w:r w:rsidR="001F626E">
        <w:rPr>
          <w:rFonts w:ascii="Helvetica" w:eastAsia="Times New Roman" w:hAnsi="Helvetica" w:cs="Times New Roman"/>
          <w:color w:val="000000"/>
          <w:kern w:val="0"/>
          <w:lang w:eastAsia="en-GB"/>
          <w14:ligatures w14:val="none"/>
        </w:rPr>
        <w:t xml:space="preserve"> Engagement with CEC councillors in </w:t>
      </w:r>
      <w:r w:rsidR="00776E9E">
        <w:rPr>
          <w:rFonts w:ascii="Helvetica" w:eastAsia="Times New Roman" w:hAnsi="Helvetica" w:cs="Times New Roman"/>
          <w:color w:val="000000"/>
          <w:kern w:val="0"/>
          <w:lang w:eastAsia="en-GB"/>
          <w14:ligatures w14:val="none"/>
        </w:rPr>
        <w:t xml:space="preserve">no substitute for </w:t>
      </w:r>
      <w:r w:rsidR="00963521">
        <w:rPr>
          <w:rFonts w:ascii="Helvetica" w:eastAsia="Times New Roman" w:hAnsi="Helvetica" w:cs="Times New Roman"/>
          <w:color w:val="000000"/>
          <w:kern w:val="0"/>
          <w:lang w:eastAsia="en-GB"/>
          <w14:ligatures w14:val="none"/>
        </w:rPr>
        <w:t xml:space="preserve">proper </w:t>
      </w:r>
      <w:r w:rsidR="00776E9E">
        <w:rPr>
          <w:rFonts w:ascii="Helvetica" w:eastAsia="Times New Roman" w:hAnsi="Helvetica" w:cs="Times New Roman"/>
          <w:color w:val="000000"/>
          <w:kern w:val="0"/>
          <w:lang w:eastAsia="en-GB"/>
          <w14:ligatures w14:val="none"/>
        </w:rPr>
        <w:t>engagement with Parish Councils.</w:t>
      </w:r>
    </w:p>
    <w:p w14:paraId="6B09C6D9" w14:textId="6684CD58" w:rsidR="00704FE3" w:rsidRDefault="00623AC8" w:rsidP="00623AC8">
      <w:pPr>
        <w:pStyle w:val="Heading1"/>
        <w:rPr>
          <w:rFonts w:eastAsia="Times New Roman"/>
          <w:lang w:eastAsia="en-GB"/>
        </w:rPr>
      </w:pPr>
      <w:r>
        <w:rPr>
          <w:rFonts w:eastAsia="Times New Roman"/>
          <w:lang w:eastAsia="en-GB"/>
        </w:rPr>
        <w:t>Section 2.</w:t>
      </w:r>
      <w:r w:rsidR="00AE7BB8">
        <w:rPr>
          <w:rFonts w:eastAsia="Times New Roman"/>
          <w:lang w:eastAsia="en-GB"/>
        </w:rPr>
        <w:t>2</w:t>
      </w:r>
      <w:r w:rsidR="007B6FAC">
        <w:rPr>
          <w:rFonts w:eastAsia="Times New Roman"/>
          <w:lang w:eastAsia="en-GB"/>
        </w:rPr>
        <w:t xml:space="preserve">f </w:t>
      </w:r>
      <w:r w:rsidR="00BE7AD3">
        <w:rPr>
          <w:rFonts w:eastAsia="Times New Roman"/>
          <w:lang w:eastAsia="en-GB"/>
        </w:rPr>
        <w:t>Why prepare a new Local plan?</w:t>
      </w:r>
    </w:p>
    <w:p w14:paraId="2894902D" w14:textId="6E3FEC1D" w:rsidR="007B6FAC" w:rsidRDefault="007B6FAC" w:rsidP="007B6FAC">
      <w:pPr>
        <w:pStyle w:val="ListParagraph"/>
        <w:numPr>
          <w:ilvl w:val="0"/>
          <w:numId w:val="8"/>
        </w:numPr>
        <w:spacing w:before="100" w:beforeAutospacing="1" w:after="100" w:afterAutospacing="1" w:line="240" w:lineRule="auto"/>
        <w:rPr>
          <w:rFonts w:ascii="Helvetica" w:eastAsia="Times New Roman" w:hAnsi="Helvetica" w:cs="Times New Roman"/>
          <w:color w:val="000000"/>
          <w:kern w:val="0"/>
          <w:lang w:eastAsia="en-GB"/>
          <w14:ligatures w14:val="none"/>
        </w:rPr>
      </w:pPr>
      <w:r w:rsidRPr="00224DCC">
        <w:rPr>
          <w:rFonts w:ascii="Helvetica" w:eastAsia="Times New Roman" w:hAnsi="Helvetica" w:cs="Times New Roman"/>
          <w:b/>
          <w:bCs/>
          <w:color w:val="000000"/>
          <w:kern w:val="0"/>
          <w:lang w:eastAsia="en-GB"/>
          <w14:ligatures w14:val="none"/>
        </w:rPr>
        <w:t>Neighbourhood Plans must be consulted</w:t>
      </w:r>
      <w:r w:rsidRPr="00F731A6">
        <w:rPr>
          <w:rFonts w:ascii="Helvetica" w:eastAsia="Times New Roman" w:hAnsi="Helvetica" w:cs="Times New Roman"/>
          <w:color w:val="000000"/>
          <w:kern w:val="0"/>
          <w:lang w:eastAsia="en-GB"/>
          <w14:ligatures w14:val="none"/>
        </w:rPr>
        <w:t xml:space="preserve"> </w:t>
      </w:r>
      <w:r w:rsidRPr="00714020">
        <w:rPr>
          <w:rFonts w:ascii="Helvetica" w:eastAsia="Times New Roman" w:hAnsi="Helvetica" w:cs="Times New Roman"/>
          <w:b/>
          <w:bCs/>
          <w:color w:val="000000"/>
          <w:kern w:val="0"/>
          <w:lang w:eastAsia="en-GB"/>
          <w14:ligatures w14:val="none"/>
        </w:rPr>
        <w:t>and the Local Plan proposals developed with them at the forefront of considerations.</w:t>
      </w:r>
      <w:r w:rsidRPr="00F731A6">
        <w:rPr>
          <w:rFonts w:ascii="Helvetica" w:eastAsia="Times New Roman" w:hAnsi="Helvetica" w:cs="Times New Roman"/>
          <w:color w:val="000000"/>
          <w:kern w:val="0"/>
          <w:lang w:eastAsia="en-GB"/>
          <w14:ligatures w14:val="none"/>
        </w:rPr>
        <w:t xml:space="preserve">  The Scoping document </w:t>
      </w:r>
      <w:r w:rsidR="00D15C69">
        <w:rPr>
          <w:rFonts w:ascii="Helvetica" w:eastAsia="Times New Roman" w:hAnsi="Helvetica" w:cs="Times New Roman"/>
          <w:color w:val="000000"/>
          <w:kern w:val="0"/>
          <w:lang w:eastAsia="en-GB"/>
          <w14:ligatures w14:val="none"/>
        </w:rPr>
        <w:t>makes</w:t>
      </w:r>
      <w:r w:rsidRPr="00F731A6">
        <w:rPr>
          <w:rFonts w:ascii="Helvetica" w:eastAsia="Times New Roman" w:hAnsi="Helvetica" w:cs="Times New Roman"/>
          <w:color w:val="000000"/>
          <w:kern w:val="0"/>
          <w:lang w:eastAsia="en-GB"/>
          <w14:ligatures w14:val="none"/>
        </w:rPr>
        <w:t xml:space="preserve"> little or no </w:t>
      </w:r>
      <w:r w:rsidR="00D15C69">
        <w:rPr>
          <w:rFonts w:ascii="Helvetica" w:eastAsia="Times New Roman" w:hAnsi="Helvetica" w:cs="Times New Roman"/>
          <w:color w:val="000000"/>
          <w:kern w:val="0"/>
          <w:lang w:eastAsia="en-GB"/>
          <w14:ligatures w14:val="none"/>
        </w:rPr>
        <w:t>mention</w:t>
      </w:r>
      <w:r w:rsidRPr="00F731A6">
        <w:rPr>
          <w:rFonts w:ascii="Helvetica" w:eastAsia="Times New Roman" w:hAnsi="Helvetica" w:cs="Times New Roman"/>
          <w:color w:val="000000"/>
          <w:kern w:val="0"/>
          <w:lang w:eastAsia="en-GB"/>
          <w14:ligatures w14:val="none"/>
        </w:rPr>
        <w:t xml:space="preserve"> o</w:t>
      </w:r>
      <w:r w:rsidR="00D15C69">
        <w:rPr>
          <w:rFonts w:ascii="Helvetica" w:eastAsia="Times New Roman" w:hAnsi="Helvetica" w:cs="Times New Roman"/>
          <w:color w:val="000000"/>
          <w:kern w:val="0"/>
          <w:lang w:eastAsia="en-GB"/>
          <w14:ligatures w14:val="none"/>
        </w:rPr>
        <w:t>f</w:t>
      </w:r>
      <w:r w:rsidRPr="00F731A6">
        <w:rPr>
          <w:rFonts w:ascii="Helvetica" w:eastAsia="Times New Roman" w:hAnsi="Helvetica" w:cs="Times New Roman"/>
          <w:color w:val="000000"/>
          <w:kern w:val="0"/>
          <w:lang w:eastAsia="en-GB"/>
          <w14:ligatures w14:val="none"/>
        </w:rPr>
        <w:t xml:space="preserve"> Neighbourhood </w:t>
      </w:r>
      <w:r w:rsidR="000A2238">
        <w:rPr>
          <w:rFonts w:ascii="Helvetica" w:eastAsia="Times New Roman" w:hAnsi="Helvetica" w:cs="Times New Roman"/>
          <w:color w:val="000000"/>
          <w:kern w:val="0"/>
          <w:lang w:eastAsia="en-GB"/>
          <w14:ligatures w14:val="none"/>
        </w:rPr>
        <w:t>P</w:t>
      </w:r>
      <w:r w:rsidRPr="00F731A6">
        <w:rPr>
          <w:rFonts w:ascii="Helvetica" w:eastAsia="Times New Roman" w:hAnsi="Helvetica" w:cs="Times New Roman"/>
          <w:color w:val="000000"/>
          <w:kern w:val="0"/>
          <w:lang w:eastAsia="en-GB"/>
          <w14:ligatures w14:val="none"/>
        </w:rPr>
        <w:t xml:space="preserve">lans </w:t>
      </w:r>
      <w:r w:rsidR="000855AB">
        <w:rPr>
          <w:rFonts w:ascii="Helvetica" w:eastAsia="Times New Roman" w:hAnsi="Helvetica" w:cs="Times New Roman"/>
          <w:color w:val="000000"/>
          <w:kern w:val="0"/>
          <w:lang w:eastAsia="en-GB"/>
          <w14:ligatures w14:val="none"/>
        </w:rPr>
        <w:t>yet they provide an evidenced</w:t>
      </w:r>
      <w:r w:rsidR="00943A5E">
        <w:rPr>
          <w:rFonts w:ascii="Helvetica" w:eastAsia="Times New Roman" w:hAnsi="Helvetica" w:cs="Times New Roman"/>
          <w:color w:val="000000"/>
          <w:kern w:val="0"/>
          <w:lang w:eastAsia="en-GB"/>
          <w14:ligatures w14:val="none"/>
        </w:rPr>
        <w:t>, high</w:t>
      </w:r>
      <w:r w:rsidR="00D04466">
        <w:rPr>
          <w:rFonts w:ascii="Helvetica" w:eastAsia="Times New Roman" w:hAnsi="Helvetica" w:cs="Times New Roman"/>
          <w:color w:val="000000"/>
          <w:kern w:val="0"/>
          <w:lang w:eastAsia="en-GB"/>
          <w14:ligatures w14:val="none"/>
        </w:rPr>
        <w:t>-</w:t>
      </w:r>
      <w:r w:rsidR="00943A5E">
        <w:rPr>
          <w:rFonts w:ascii="Helvetica" w:eastAsia="Times New Roman" w:hAnsi="Helvetica" w:cs="Times New Roman"/>
          <w:color w:val="000000"/>
          <w:kern w:val="0"/>
          <w:lang w:eastAsia="en-GB"/>
          <w14:ligatures w14:val="none"/>
        </w:rPr>
        <w:t xml:space="preserve">quality picture of public </w:t>
      </w:r>
      <w:r w:rsidR="00BB12B2">
        <w:rPr>
          <w:rFonts w:ascii="Helvetica" w:eastAsia="Times New Roman" w:hAnsi="Helvetica" w:cs="Times New Roman"/>
          <w:color w:val="000000"/>
          <w:kern w:val="0"/>
          <w:lang w:eastAsia="en-GB"/>
          <w14:ligatures w14:val="none"/>
        </w:rPr>
        <w:t xml:space="preserve">views and aspirations consistent with the </w:t>
      </w:r>
      <w:r w:rsidR="00A46CAE">
        <w:rPr>
          <w:rFonts w:ascii="Helvetica" w:eastAsia="Times New Roman" w:hAnsi="Helvetica" w:cs="Times New Roman"/>
          <w:color w:val="000000"/>
          <w:kern w:val="0"/>
          <w:lang w:eastAsia="en-GB"/>
          <w14:ligatures w14:val="none"/>
        </w:rPr>
        <w:t>current</w:t>
      </w:r>
      <w:r w:rsidR="00BB12B2">
        <w:rPr>
          <w:rFonts w:ascii="Helvetica" w:eastAsia="Times New Roman" w:hAnsi="Helvetica" w:cs="Times New Roman"/>
          <w:color w:val="000000"/>
          <w:kern w:val="0"/>
          <w:lang w:eastAsia="en-GB"/>
          <w14:ligatures w14:val="none"/>
        </w:rPr>
        <w:t xml:space="preserve"> local plan</w:t>
      </w:r>
      <w:r w:rsidRPr="00F731A6">
        <w:rPr>
          <w:rFonts w:ascii="Helvetica" w:eastAsia="Times New Roman" w:hAnsi="Helvetica" w:cs="Times New Roman"/>
          <w:color w:val="000000"/>
          <w:kern w:val="0"/>
          <w:lang w:eastAsia="en-GB"/>
          <w14:ligatures w14:val="none"/>
        </w:rPr>
        <w:t>.</w:t>
      </w:r>
    </w:p>
    <w:p w14:paraId="056897CB" w14:textId="77777777" w:rsidR="001C0B4C" w:rsidRPr="001C0B4C" w:rsidRDefault="00714020" w:rsidP="00D02157">
      <w:pPr>
        <w:pStyle w:val="ListParagraph"/>
        <w:numPr>
          <w:ilvl w:val="1"/>
          <w:numId w:val="8"/>
        </w:numPr>
        <w:spacing w:before="100" w:beforeAutospacing="1" w:after="100" w:afterAutospacing="1" w:line="240" w:lineRule="auto"/>
        <w:rPr>
          <w:rFonts w:ascii="Helvetica" w:eastAsia="Times New Roman" w:hAnsi="Helvetica" w:cs="Times New Roman"/>
          <w:color w:val="000000"/>
          <w:kern w:val="0"/>
          <w:lang w:eastAsia="en-GB"/>
          <w14:ligatures w14:val="none"/>
        </w:rPr>
      </w:pPr>
      <w:r w:rsidRPr="00D42A1E">
        <w:rPr>
          <w:lang w:eastAsia="en-GB"/>
        </w:rPr>
        <w:t xml:space="preserve">Neighbourhood Plans </w:t>
      </w:r>
      <w:r w:rsidR="00C531DF">
        <w:rPr>
          <w:lang w:eastAsia="en-GB"/>
        </w:rPr>
        <w:t>should</w:t>
      </w:r>
      <w:r w:rsidRPr="00D42A1E">
        <w:rPr>
          <w:lang w:eastAsia="en-GB"/>
        </w:rPr>
        <w:t xml:space="preserve"> be </w:t>
      </w:r>
      <w:r>
        <w:rPr>
          <w:lang w:eastAsia="en-GB"/>
        </w:rPr>
        <w:t xml:space="preserve">identified as a source of evidence </w:t>
      </w:r>
      <w:r w:rsidR="00D02157">
        <w:rPr>
          <w:lang w:eastAsia="en-GB"/>
        </w:rPr>
        <w:t xml:space="preserve">and </w:t>
      </w:r>
      <w:r w:rsidR="00D02157" w:rsidRPr="00D42A1E">
        <w:rPr>
          <w:lang w:eastAsia="en-GB"/>
        </w:rPr>
        <w:t>should</w:t>
      </w:r>
      <w:r w:rsidRPr="00D42A1E">
        <w:rPr>
          <w:lang w:eastAsia="en-GB"/>
        </w:rPr>
        <w:t xml:space="preserve"> play a prime role in informing CEC about residents’ opinions in this consultation.  </w:t>
      </w:r>
    </w:p>
    <w:p w14:paraId="04FBE6F5" w14:textId="089B77BE" w:rsidR="00714020" w:rsidRPr="00F93B4F" w:rsidRDefault="0001040D" w:rsidP="00D02157">
      <w:pPr>
        <w:pStyle w:val="ListParagraph"/>
        <w:numPr>
          <w:ilvl w:val="1"/>
          <w:numId w:val="8"/>
        </w:numPr>
        <w:spacing w:before="100" w:beforeAutospacing="1" w:after="100" w:afterAutospacing="1" w:line="240" w:lineRule="auto"/>
        <w:rPr>
          <w:rFonts w:ascii="Helvetica" w:eastAsia="Times New Roman" w:hAnsi="Helvetica" w:cs="Times New Roman"/>
          <w:color w:val="000000"/>
          <w:kern w:val="0"/>
          <w:lang w:eastAsia="en-GB"/>
          <w14:ligatures w14:val="none"/>
        </w:rPr>
      </w:pPr>
      <w:r>
        <w:rPr>
          <w:b/>
          <w:bCs/>
          <w:lang w:eastAsia="en-GB"/>
        </w:rPr>
        <w:t xml:space="preserve">The Gawsworth Neighbourhood Plan should form an important source of evidence and feedback to CEC on the drafting of the new Local Plan as it affects Gawsworth Parish.  </w:t>
      </w:r>
      <w:r w:rsidR="00D02157">
        <w:rPr>
          <w:lang w:eastAsia="en-GB"/>
        </w:rPr>
        <w:t xml:space="preserve">Many Neighbourhood Plans, including that for Gawsworth, have been made </w:t>
      </w:r>
      <w:r w:rsidR="001C0B4C">
        <w:rPr>
          <w:lang w:eastAsia="en-GB"/>
        </w:rPr>
        <w:t xml:space="preserve">recently </w:t>
      </w:r>
      <w:r w:rsidR="00D02157">
        <w:rPr>
          <w:lang w:eastAsia="en-GB"/>
        </w:rPr>
        <w:t xml:space="preserve">after wide local involvement and verification.  The vision and many details of </w:t>
      </w:r>
      <w:r w:rsidR="00D02157">
        <w:rPr>
          <w:lang w:eastAsia="en-GB"/>
        </w:rPr>
        <w:lastRenderedPageBreak/>
        <w:t xml:space="preserve">Neighbourhood Plans remain valid </w:t>
      </w:r>
      <w:r w:rsidR="00B45823">
        <w:rPr>
          <w:lang w:eastAsia="en-GB"/>
        </w:rPr>
        <w:t>and should carry significant weight in developing</w:t>
      </w:r>
      <w:r w:rsidR="00D02157">
        <w:rPr>
          <w:lang w:eastAsia="en-GB"/>
        </w:rPr>
        <w:t xml:space="preserve"> a new Local Plan.  </w:t>
      </w:r>
    </w:p>
    <w:p w14:paraId="25F49B53" w14:textId="6F0FC993" w:rsidR="00F93B4F" w:rsidRPr="004C670C" w:rsidRDefault="00F93B4F" w:rsidP="004C670C">
      <w:pPr>
        <w:pStyle w:val="ListParagraph"/>
        <w:numPr>
          <w:ilvl w:val="2"/>
          <w:numId w:val="8"/>
        </w:numPr>
        <w:rPr>
          <w:lang w:eastAsia="en-GB"/>
        </w:rPr>
      </w:pPr>
      <w:r w:rsidRPr="001E5925">
        <w:rPr>
          <w:lang w:eastAsia="en-GB"/>
        </w:rPr>
        <w:t xml:space="preserve">For example, the vision outlines that Gawsworth Parish will </w:t>
      </w:r>
      <w:r w:rsidRPr="00824948">
        <w:rPr>
          <w:lang w:eastAsia="en-GB"/>
        </w:rPr>
        <w:t>‘retain its rural character’</w:t>
      </w:r>
      <w:r w:rsidRPr="001E5925">
        <w:rPr>
          <w:lang w:eastAsia="en-GB"/>
        </w:rPr>
        <w:t xml:space="preserve"> and the Village </w:t>
      </w:r>
      <w:r w:rsidRPr="00824948">
        <w:rPr>
          <w:lang w:eastAsia="en-GB"/>
        </w:rPr>
        <w:t>‘will remain a small peaceful rural village with good connections to surrounding countryside’.</w:t>
      </w:r>
      <w:r w:rsidRPr="001E5925">
        <w:rPr>
          <w:lang w:eastAsia="en-GB"/>
        </w:rPr>
        <w:t xml:space="preserve"> Also </w:t>
      </w:r>
      <w:r w:rsidRPr="00824948">
        <w:rPr>
          <w:lang w:eastAsia="en-GB"/>
        </w:rPr>
        <w:t xml:space="preserve">that ‘Gawsworth Moss will continue to maintain a distinct identity from Macclesfield, but thriving from its connections’ </w:t>
      </w:r>
      <w:r w:rsidRPr="001E5925">
        <w:rPr>
          <w:lang w:eastAsia="en-GB"/>
        </w:rPr>
        <w:t xml:space="preserve">and that </w:t>
      </w:r>
      <w:r w:rsidRPr="00824948">
        <w:rPr>
          <w:lang w:eastAsia="en-GB"/>
        </w:rPr>
        <w:t>‘Rural Gawsworth will keep its character as beautiful Cheshire countryside based on farming.’</w:t>
      </w:r>
      <w:r w:rsidRPr="001E5925">
        <w:rPr>
          <w:lang w:eastAsia="en-GB"/>
        </w:rPr>
        <w:t xml:space="preserve">  The Neighbourhood Plan objectives include </w:t>
      </w:r>
      <w:r w:rsidRPr="00824948">
        <w:rPr>
          <w:lang w:eastAsia="en-GB"/>
        </w:rPr>
        <w:t>‘ access to the countryside and green spaces via a wide network of well-maintained footpaths, bridleways and cycle paths’</w:t>
      </w:r>
      <w:r w:rsidRPr="001E5925">
        <w:rPr>
          <w:lang w:eastAsia="en-GB"/>
        </w:rPr>
        <w:t>; to ‘improve road safety for pedestrians, cyclists, horse riders and motorists’ and ‘</w:t>
      </w:r>
      <w:r w:rsidRPr="00824948">
        <w:rPr>
          <w:lang w:eastAsia="en-GB"/>
        </w:rPr>
        <w:t>To conserve and enhance the natural beauty of the parish and its environment and the integrity of the greenbelt’</w:t>
      </w:r>
    </w:p>
    <w:p w14:paraId="4E4FC129" w14:textId="07273979" w:rsidR="00824948" w:rsidRPr="004C670C" w:rsidRDefault="00BF0D32" w:rsidP="004C670C">
      <w:pPr>
        <w:pStyle w:val="ListParagraph"/>
        <w:numPr>
          <w:ilvl w:val="1"/>
          <w:numId w:val="8"/>
        </w:numPr>
        <w:rPr>
          <w:lang w:eastAsia="en-GB"/>
        </w:rPr>
      </w:pPr>
      <w:r>
        <w:rPr>
          <w:lang w:eastAsia="en-GB"/>
        </w:rPr>
        <w:t>Proposed c</w:t>
      </w:r>
      <w:r w:rsidR="00D02157">
        <w:rPr>
          <w:lang w:eastAsia="en-GB"/>
        </w:rPr>
        <w:t xml:space="preserve">hanges in the Local Plan which will affect Neighbourhood </w:t>
      </w:r>
      <w:r>
        <w:rPr>
          <w:lang w:eastAsia="en-GB"/>
        </w:rPr>
        <w:t>P</w:t>
      </w:r>
      <w:r w:rsidR="00D02157">
        <w:rPr>
          <w:lang w:eastAsia="en-GB"/>
        </w:rPr>
        <w:t xml:space="preserve">lans should be </w:t>
      </w:r>
      <w:r w:rsidR="007B6FAC" w:rsidRPr="00D42A1E">
        <w:rPr>
          <w:lang w:eastAsia="en-GB"/>
        </w:rPr>
        <w:t xml:space="preserve">identified, justified and discussed with Parish Councils before formal proposals are made.  </w:t>
      </w:r>
    </w:p>
    <w:p w14:paraId="37E9E770" w14:textId="56C079EA" w:rsidR="000D0A31" w:rsidRDefault="00555DEB" w:rsidP="00365BBB">
      <w:pPr>
        <w:pStyle w:val="Heading1"/>
        <w:rPr>
          <w:lang w:eastAsia="en-GB"/>
        </w:rPr>
      </w:pPr>
      <w:r>
        <w:rPr>
          <w:lang w:eastAsia="en-GB"/>
        </w:rPr>
        <w:t xml:space="preserve">Section 3: </w:t>
      </w:r>
      <w:r w:rsidR="00365BBB">
        <w:rPr>
          <w:lang w:eastAsia="en-GB"/>
        </w:rPr>
        <w:t>Context for the New Local Plan</w:t>
      </w:r>
    </w:p>
    <w:p w14:paraId="6A833973" w14:textId="77777777" w:rsidR="009C66BD" w:rsidRDefault="00C934D4" w:rsidP="00BD42B7">
      <w:pPr>
        <w:pStyle w:val="ListParagraph"/>
        <w:numPr>
          <w:ilvl w:val="0"/>
          <w:numId w:val="8"/>
        </w:numPr>
        <w:rPr>
          <w:b/>
          <w:bCs/>
          <w:lang w:eastAsia="en-GB"/>
        </w:rPr>
      </w:pPr>
      <w:r w:rsidRPr="002A41B6">
        <w:rPr>
          <w:lang w:eastAsia="en-GB"/>
        </w:rPr>
        <w:t>3.7</w:t>
      </w:r>
      <w:r w:rsidR="006E3BDB">
        <w:rPr>
          <w:lang w:eastAsia="en-GB"/>
        </w:rPr>
        <w:t>, 3.11 etc. – “</w:t>
      </w:r>
      <w:r w:rsidR="005F05A5" w:rsidRPr="002A41B6">
        <w:rPr>
          <w:lang w:eastAsia="en-GB"/>
        </w:rPr>
        <w:t>Strong reasons to resist</w:t>
      </w:r>
      <w:r w:rsidR="006579D1" w:rsidRPr="002A41B6">
        <w:rPr>
          <w:lang w:eastAsia="en-GB"/>
        </w:rPr>
        <w:t xml:space="preserve"> development in the green belt</w:t>
      </w:r>
      <w:r w:rsidR="00BD42B7" w:rsidRPr="002A41B6">
        <w:rPr>
          <w:lang w:eastAsia="en-GB"/>
        </w:rPr>
        <w:t>” .</w:t>
      </w:r>
      <w:r w:rsidR="00BD42B7">
        <w:rPr>
          <w:b/>
          <w:bCs/>
          <w:lang w:eastAsia="en-GB"/>
        </w:rPr>
        <w:t xml:space="preserve"> </w:t>
      </w:r>
      <w:r w:rsidR="00BD42B7" w:rsidRPr="002A41B6">
        <w:rPr>
          <w:b/>
          <w:bCs/>
          <w:lang w:eastAsia="en-GB"/>
        </w:rPr>
        <w:t xml:space="preserve"> </w:t>
      </w:r>
    </w:p>
    <w:p w14:paraId="3D8D9C2F" w14:textId="26050BA5" w:rsidR="006047B7" w:rsidRPr="006047B7" w:rsidRDefault="009C66BD" w:rsidP="009C66BD">
      <w:pPr>
        <w:pStyle w:val="ListParagraph"/>
        <w:numPr>
          <w:ilvl w:val="1"/>
          <w:numId w:val="8"/>
        </w:numPr>
        <w:rPr>
          <w:b/>
          <w:bCs/>
          <w:lang w:eastAsia="en-GB"/>
        </w:rPr>
      </w:pPr>
      <w:r>
        <w:rPr>
          <w:b/>
          <w:bCs/>
          <w:lang w:eastAsia="en-GB"/>
        </w:rPr>
        <w:t>Clarity on what</w:t>
      </w:r>
      <w:r w:rsidR="002F1DBB" w:rsidRPr="002A41B6">
        <w:rPr>
          <w:b/>
          <w:bCs/>
          <w:lang w:eastAsia="en-GB"/>
        </w:rPr>
        <w:t xml:space="preserve"> what would constitute ‘strong reasons’</w:t>
      </w:r>
      <w:r w:rsidR="009F0354">
        <w:rPr>
          <w:b/>
          <w:bCs/>
          <w:lang w:eastAsia="en-GB"/>
        </w:rPr>
        <w:t xml:space="preserve"> should be developed so that </w:t>
      </w:r>
      <w:r w:rsidR="00C10CF7">
        <w:rPr>
          <w:b/>
          <w:bCs/>
          <w:lang w:eastAsia="en-GB"/>
        </w:rPr>
        <w:t xml:space="preserve">there can be fairness </w:t>
      </w:r>
      <w:r w:rsidR="00946D3C">
        <w:rPr>
          <w:b/>
          <w:bCs/>
          <w:lang w:eastAsia="en-GB"/>
        </w:rPr>
        <w:t xml:space="preserve">and consistency </w:t>
      </w:r>
      <w:r w:rsidR="00C10CF7">
        <w:rPr>
          <w:b/>
          <w:bCs/>
          <w:lang w:eastAsia="en-GB"/>
        </w:rPr>
        <w:t xml:space="preserve">in </w:t>
      </w:r>
      <w:r w:rsidR="006B2630">
        <w:rPr>
          <w:b/>
          <w:bCs/>
          <w:lang w:eastAsia="en-GB"/>
        </w:rPr>
        <w:t xml:space="preserve">the site selection decisions. </w:t>
      </w:r>
      <w:r w:rsidR="001710D7">
        <w:rPr>
          <w:lang w:eastAsia="en-GB"/>
        </w:rPr>
        <w:t xml:space="preserve"> </w:t>
      </w:r>
    </w:p>
    <w:p w14:paraId="3DDF3262" w14:textId="472D9157" w:rsidR="00EC0C41" w:rsidRPr="006E30A3" w:rsidRDefault="00C165DE" w:rsidP="00EF5C37">
      <w:pPr>
        <w:pStyle w:val="ListParagraph"/>
        <w:numPr>
          <w:ilvl w:val="1"/>
          <w:numId w:val="8"/>
        </w:numPr>
        <w:rPr>
          <w:b/>
          <w:bCs/>
          <w:lang w:eastAsia="en-GB"/>
        </w:rPr>
      </w:pPr>
      <w:r>
        <w:rPr>
          <w:b/>
          <w:bCs/>
          <w:lang w:eastAsia="en-GB"/>
        </w:rPr>
        <w:t>Significant</w:t>
      </w:r>
      <w:r w:rsidR="00356C25" w:rsidRPr="00EF5C37">
        <w:rPr>
          <w:b/>
          <w:bCs/>
          <w:lang w:eastAsia="en-GB"/>
        </w:rPr>
        <w:t xml:space="preserve"> change in the character of villages</w:t>
      </w:r>
      <w:r w:rsidR="00356C25">
        <w:rPr>
          <w:lang w:eastAsia="en-GB"/>
        </w:rPr>
        <w:t xml:space="preserve"> </w:t>
      </w:r>
      <w:r>
        <w:rPr>
          <w:lang w:eastAsia="en-GB"/>
        </w:rPr>
        <w:t xml:space="preserve">should be considered </w:t>
      </w:r>
      <w:r w:rsidR="006E30A3">
        <w:rPr>
          <w:lang w:eastAsia="en-GB"/>
        </w:rPr>
        <w:t xml:space="preserve">as a strong reason to resist development. </w:t>
      </w:r>
      <w:r w:rsidR="00356C25">
        <w:rPr>
          <w:lang w:eastAsia="en-GB"/>
        </w:rPr>
        <w:t>by e</w:t>
      </w:r>
      <w:r w:rsidR="00E71A6F">
        <w:rPr>
          <w:lang w:eastAsia="en-GB"/>
        </w:rPr>
        <w:t>.</w:t>
      </w:r>
      <w:r w:rsidR="00356C25">
        <w:rPr>
          <w:lang w:eastAsia="en-GB"/>
        </w:rPr>
        <w:t>g</w:t>
      </w:r>
      <w:r w:rsidR="00E71A6F">
        <w:rPr>
          <w:lang w:eastAsia="en-GB"/>
        </w:rPr>
        <w:t xml:space="preserve">. </w:t>
      </w:r>
      <w:r w:rsidR="00356C25">
        <w:rPr>
          <w:lang w:eastAsia="en-GB"/>
        </w:rPr>
        <w:t xml:space="preserve">large proportional increases in </w:t>
      </w:r>
      <w:r w:rsidR="00E71A6F">
        <w:rPr>
          <w:lang w:eastAsia="en-GB"/>
        </w:rPr>
        <w:t xml:space="preserve">the size </w:t>
      </w:r>
      <w:r w:rsidR="00DB35D8">
        <w:rPr>
          <w:lang w:eastAsia="en-GB"/>
        </w:rPr>
        <w:t>of washed over settlements</w:t>
      </w:r>
      <w:r w:rsidR="00946D3C">
        <w:rPr>
          <w:lang w:eastAsia="en-GB"/>
        </w:rPr>
        <w:t xml:space="preserve"> or</w:t>
      </w:r>
      <w:r w:rsidR="00DB35D8">
        <w:rPr>
          <w:lang w:eastAsia="en-GB"/>
        </w:rPr>
        <w:t xml:space="preserve"> </w:t>
      </w:r>
      <w:r w:rsidR="00876490">
        <w:rPr>
          <w:lang w:eastAsia="en-GB"/>
        </w:rPr>
        <w:t>significant shifts in the nature of housing</w:t>
      </w:r>
      <w:r w:rsidR="00383A60">
        <w:rPr>
          <w:lang w:eastAsia="en-GB"/>
        </w:rPr>
        <w:t xml:space="preserve"> </w:t>
      </w:r>
      <w:r w:rsidR="00E33B28">
        <w:rPr>
          <w:lang w:eastAsia="en-GB"/>
        </w:rPr>
        <w:t xml:space="preserve">in a settlement </w:t>
      </w:r>
      <w:r w:rsidR="00383A60">
        <w:rPr>
          <w:lang w:eastAsia="en-GB"/>
        </w:rPr>
        <w:t>(e</w:t>
      </w:r>
      <w:r w:rsidR="00BA2011">
        <w:rPr>
          <w:lang w:eastAsia="en-GB"/>
        </w:rPr>
        <w:t>.</w:t>
      </w:r>
      <w:r w:rsidR="00383A60">
        <w:rPr>
          <w:lang w:eastAsia="en-GB"/>
        </w:rPr>
        <w:t>g by large social housing estates</w:t>
      </w:r>
      <w:r w:rsidR="00BA2011">
        <w:rPr>
          <w:lang w:eastAsia="en-GB"/>
        </w:rPr>
        <w:t xml:space="preserve"> rather than mixed housing)</w:t>
      </w:r>
      <w:r w:rsidR="00746A0D">
        <w:rPr>
          <w:lang w:eastAsia="en-GB"/>
        </w:rPr>
        <w:t xml:space="preserve">; </w:t>
      </w:r>
    </w:p>
    <w:p w14:paraId="5A968C57" w14:textId="60D62DAF" w:rsidR="00422BE4" w:rsidRDefault="006E3BDB" w:rsidP="007C3824">
      <w:pPr>
        <w:pStyle w:val="ListParagraph"/>
        <w:numPr>
          <w:ilvl w:val="1"/>
          <w:numId w:val="8"/>
        </w:numPr>
        <w:rPr>
          <w:b/>
          <w:bCs/>
          <w:lang w:eastAsia="en-GB"/>
        </w:rPr>
      </w:pPr>
      <w:r w:rsidRPr="00EC0C41">
        <w:rPr>
          <w:b/>
          <w:bCs/>
          <w:lang w:eastAsia="en-GB"/>
        </w:rPr>
        <w:t>Other options</w:t>
      </w:r>
      <w:r w:rsidR="004E04A6" w:rsidRPr="00EC0C41">
        <w:rPr>
          <w:b/>
          <w:bCs/>
          <w:lang w:eastAsia="en-GB"/>
        </w:rPr>
        <w:t xml:space="preserve"> should be explored </w:t>
      </w:r>
      <w:r w:rsidR="00EC0C41" w:rsidRPr="00EC0C41">
        <w:rPr>
          <w:b/>
          <w:bCs/>
          <w:lang w:eastAsia="en-GB"/>
        </w:rPr>
        <w:t xml:space="preserve">fully </w:t>
      </w:r>
      <w:r w:rsidR="004E04A6" w:rsidRPr="00EC0C41">
        <w:rPr>
          <w:b/>
          <w:bCs/>
          <w:lang w:eastAsia="en-GB"/>
        </w:rPr>
        <w:t>before</w:t>
      </w:r>
      <w:r w:rsidR="00E138F4" w:rsidRPr="00EC0C41">
        <w:rPr>
          <w:b/>
          <w:bCs/>
          <w:lang w:eastAsia="en-GB"/>
        </w:rPr>
        <w:t xml:space="preserve"> </w:t>
      </w:r>
      <w:r w:rsidR="001015B4">
        <w:rPr>
          <w:b/>
          <w:bCs/>
          <w:lang w:eastAsia="en-GB"/>
        </w:rPr>
        <w:t>giving up any part of</w:t>
      </w:r>
      <w:r w:rsidR="00E138F4" w:rsidRPr="00EC0C41">
        <w:rPr>
          <w:b/>
          <w:bCs/>
          <w:lang w:eastAsia="en-GB"/>
        </w:rPr>
        <w:t xml:space="preserve"> </w:t>
      </w:r>
      <w:r w:rsidR="00EC0C41" w:rsidRPr="00EC0C41">
        <w:rPr>
          <w:b/>
          <w:bCs/>
          <w:lang w:eastAsia="en-GB"/>
        </w:rPr>
        <w:t xml:space="preserve">the </w:t>
      </w:r>
      <w:r w:rsidR="00E138F4" w:rsidRPr="00EC0C41">
        <w:rPr>
          <w:b/>
          <w:bCs/>
          <w:lang w:eastAsia="en-GB"/>
        </w:rPr>
        <w:t>green belt</w:t>
      </w:r>
      <w:r w:rsidR="00EC0C41" w:rsidRPr="00EC0C41">
        <w:rPr>
          <w:b/>
          <w:bCs/>
          <w:lang w:eastAsia="en-GB"/>
        </w:rPr>
        <w:t>.</w:t>
      </w:r>
      <w:r w:rsidR="00E138F4" w:rsidRPr="00EC0C41">
        <w:rPr>
          <w:b/>
          <w:bCs/>
          <w:lang w:eastAsia="en-GB"/>
        </w:rPr>
        <w:t xml:space="preserve"> </w:t>
      </w:r>
      <w:r w:rsidR="00EF5C37">
        <w:rPr>
          <w:b/>
          <w:bCs/>
          <w:lang w:eastAsia="en-GB"/>
        </w:rPr>
        <w:t xml:space="preserve"> </w:t>
      </w:r>
      <w:r w:rsidR="00535C71">
        <w:rPr>
          <w:lang w:eastAsia="en-GB"/>
        </w:rPr>
        <w:t xml:space="preserve">These options should be reviewed in partnership with </w:t>
      </w:r>
      <w:r w:rsidR="00A26AC1">
        <w:rPr>
          <w:lang w:eastAsia="en-GB"/>
        </w:rPr>
        <w:t>Parish Councils.</w:t>
      </w:r>
    </w:p>
    <w:p w14:paraId="2E287558" w14:textId="7763A0C5" w:rsidR="002F25CD" w:rsidRPr="0076615C" w:rsidRDefault="001101DA" w:rsidP="002F25CD">
      <w:pPr>
        <w:pStyle w:val="ListParagraph"/>
        <w:numPr>
          <w:ilvl w:val="1"/>
          <w:numId w:val="8"/>
        </w:numPr>
        <w:rPr>
          <w:b/>
          <w:bCs/>
          <w:lang w:eastAsia="en-GB"/>
        </w:rPr>
      </w:pPr>
      <w:r w:rsidRPr="001101DA">
        <w:rPr>
          <w:b/>
          <w:bCs/>
          <w:lang w:eastAsia="en-GB"/>
        </w:rPr>
        <w:t>B</w:t>
      </w:r>
      <w:r w:rsidR="002F25CD" w:rsidRPr="001101DA">
        <w:rPr>
          <w:b/>
          <w:bCs/>
          <w:lang w:eastAsia="en-GB"/>
        </w:rPr>
        <w:t xml:space="preserve">uilding on areas which decrease the green gap between village settlements and towns (eg North of Gawsworth village settlement) </w:t>
      </w:r>
      <w:r w:rsidRPr="001101DA">
        <w:rPr>
          <w:b/>
          <w:bCs/>
          <w:lang w:eastAsia="en-GB"/>
        </w:rPr>
        <w:t xml:space="preserve">should be </w:t>
      </w:r>
      <w:r w:rsidRPr="00A26AC1">
        <w:rPr>
          <w:b/>
          <w:bCs/>
          <w:lang w:eastAsia="en-GB"/>
        </w:rPr>
        <w:t xml:space="preserve">avoided </w:t>
      </w:r>
      <w:r w:rsidR="005A791A" w:rsidRPr="00A26AC1">
        <w:rPr>
          <w:b/>
          <w:bCs/>
          <w:lang w:eastAsia="en-GB"/>
        </w:rPr>
        <w:t>if possible</w:t>
      </w:r>
      <w:r w:rsidR="00810F97">
        <w:rPr>
          <w:lang w:eastAsia="en-GB"/>
        </w:rPr>
        <w:t>.  A</w:t>
      </w:r>
      <w:r w:rsidR="002F25CD">
        <w:rPr>
          <w:lang w:eastAsia="en-GB"/>
        </w:rPr>
        <w:t>lternative sites which do not significantly affect the fundamental purpose of the green belt exist</w:t>
      </w:r>
      <w:r w:rsidR="007A6663">
        <w:rPr>
          <w:lang w:eastAsia="en-GB"/>
        </w:rPr>
        <w:t xml:space="preserve"> and could be available even if they have not been submitted under the call for sites.</w:t>
      </w:r>
    </w:p>
    <w:p w14:paraId="3FB029E3" w14:textId="77777777" w:rsidR="00F26AD8" w:rsidRDefault="0078260B" w:rsidP="001C251E">
      <w:pPr>
        <w:pStyle w:val="ListParagraph"/>
        <w:numPr>
          <w:ilvl w:val="1"/>
          <w:numId w:val="8"/>
        </w:numPr>
        <w:rPr>
          <w:b/>
          <w:bCs/>
          <w:lang w:eastAsia="en-GB"/>
        </w:rPr>
      </w:pPr>
      <w:r>
        <w:rPr>
          <w:b/>
          <w:bCs/>
          <w:lang w:eastAsia="en-GB"/>
        </w:rPr>
        <w:t>Edge of town developments have considerably less impact on the rural character of Cheshire East than edge of village developments.</w:t>
      </w:r>
      <w:r w:rsidR="001C251E">
        <w:rPr>
          <w:b/>
          <w:bCs/>
          <w:lang w:eastAsia="en-GB"/>
        </w:rPr>
        <w:t xml:space="preserve"> </w:t>
      </w:r>
      <w:r w:rsidR="0076615C" w:rsidRPr="001C251E">
        <w:rPr>
          <w:b/>
          <w:bCs/>
          <w:lang w:eastAsia="en-GB"/>
        </w:rPr>
        <w:t xml:space="preserve">If </w:t>
      </w:r>
      <w:r w:rsidR="0076615C" w:rsidRPr="001C251E">
        <w:rPr>
          <w:b/>
          <w:bCs/>
          <w:lang w:eastAsia="en-GB"/>
        </w:rPr>
        <w:lastRenderedPageBreak/>
        <w:t xml:space="preserve">areas are taken out of green belt, sites adjacent to towns should be preferred to expanding villages.  </w:t>
      </w:r>
    </w:p>
    <w:p w14:paraId="37AC76A2" w14:textId="32E61493" w:rsidR="00CE3D87" w:rsidRPr="00CE3D87" w:rsidRDefault="0076615C" w:rsidP="00F26AD8">
      <w:pPr>
        <w:pStyle w:val="ListParagraph"/>
        <w:numPr>
          <w:ilvl w:val="2"/>
          <w:numId w:val="8"/>
        </w:numPr>
        <w:rPr>
          <w:b/>
          <w:bCs/>
          <w:lang w:eastAsia="en-GB"/>
        </w:rPr>
      </w:pPr>
      <w:r>
        <w:rPr>
          <w:lang w:eastAsia="en-GB"/>
        </w:rPr>
        <w:t xml:space="preserve">Sites on the edges of towns are more sustainable.  </w:t>
      </w:r>
    </w:p>
    <w:p w14:paraId="41079AA0" w14:textId="77777777" w:rsidR="007C73F8" w:rsidRPr="007C73F8" w:rsidRDefault="0076615C" w:rsidP="001E7C0A">
      <w:pPr>
        <w:pStyle w:val="ListParagraph"/>
        <w:numPr>
          <w:ilvl w:val="2"/>
          <w:numId w:val="8"/>
        </w:numPr>
        <w:rPr>
          <w:b/>
          <w:bCs/>
          <w:lang w:eastAsia="en-GB"/>
        </w:rPr>
      </w:pPr>
      <w:r>
        <w:rPr>
          <w:lang w:eastAsia="en-GB"/>
        </w:rPr>
        <w:t>EG expansion of Gawsworth would result in many more car journeys for shopping, healthcare visits, daily school trips etc compared with expansion of Macclesfield.</w:t>
      </w:r>
      <w:r w:rsidR="005C2EA8">
        <w:rPr>
          <w:lang w:eastAsia="en-GB"/>
        </w:rPr>
        <w:t xml:space="preserve"> </w:t>
      </w:r>
    </w:p>
    <w:p w14:paraId="4B95345D" w14:textId="3364E73B" w:rsidR="005D3344" w:rsidRPr="001E7C0A" w:rsidRDefault="008739D7" w:rsidP="001E7C0A">
      <w:pPr>
        <w:pStyle w:val="ListParagraph"/>
        <w:numPr>
          <w:ilvl w:val="2"/>
          <w:numId w:val="8"/>
        </w:numPr>
        <w:rPr>
          <w:b/>
          <w:bCs/>
          <w:lang w:eastAsia="en-GB"/>
        </w:rPr>
      </w:pPr>
      <w:r>
        <w:rPr>
          <w:lang w:eastAsia="en-GB"/>
        </w:rPr>
        <w:t>Gawsworth</w:t>
      </w:r>
      <w:r w:rsidR="001E7C0A">
        <w:rPr>
          <w:lang w:eastAsia="en-GB"/>
        </w:rPr>
        <w:t xml:space="preserve"> has no active transport link to railway stations.</w:t>
      </w:r>
    </w:p>
    <w:p w14:paraId="1F327579" w14:textId="7623DC9B" w:rsidR="00E25312" w:rsidRDefault="00FA74B0" w:rsidP="00FA74B0">
      <w:pPr>
        <w:pStyle w:val="ListParagraph"/>
        <w:numPr>
          <w:ilvl w:val="1"/>
          <w:numId w:val="8"/>
        </w:numPr>
        <w:rPr>
          <w:b/>
          <w:bCs/>
          <w:lang w:eastAsia="en-GB"/>
        </w:rPr>
      </w:pPr>
      <w:r>
        <w:rPr>
          <w:b/>
          <w:bCs/>
          <w:lang w:eastAsia="en-GB"/>
        </w:rPr>
        <w:t>The proposed route</w:t>
      </w:r>
      <w:r w:rsidR="007C73F8">
        <w:rPr>
          <w:b/>
          <w:bCs/>
          <w:lang w:eastAsia="en-GB"/>
        </w:rPr>
        <w:t>, construction work</w:t>
      </w:r>
      <w:r>
        <w:rPr>
          <w:b/>
          <w:bCs/>
          <w:lang w:eastAsia="en-GB"/>
        </w:rPr>
        <w:t xml:space="preserve"> </w:t>
      </w:r>
      <w:r w:rsidR="00407A9A">
        <w:rPr>
          <w:b/>
          <w:bCs/>
          <w:lang w:eastAsia="en-GB"/>
        </w:rPr>
        <w:t xml:space="preserve">and AGI sites </w:t>
      </w:r>
      <w:r w:rsidR="004E2EDD">
        <w:rPr>
          <w:b/>
          <w:bCs/>
          <w:lang w:eastAsia="en-GB"/>
        </w:rPr>
        <w:t xml:space="preserve">associated with the Peak Cluster Ltd proposals </w:t>
      </w:r>
      <w:r w:rsidR="00407A9A">
        <w:rPr>
          <w:b/>
          <w:bCs/>
          <w:lang w:eastAsia="en-GB"/>
        </w:rPr>
        <w:t xml:space="preserve">must be considered when deciding on </w:t>
      </w:r>
      <w:r w:rsidR="00EE6B3A">
        <w:rPr>
          <w:b/>
          <w:bCs/>
          <w:lang w:eastAsia="en-GB"/>
        </w:rPr>
        <w:t>sites to adopt under the local plan.</w:t>
      </w:r>
      <w:r>
        <w:rPr>
          <w:b/>
          <w:bCs/>
          <w:lang w:eastAsia="en-GB"/>
        </w:rPr>
        <w:t xml:space="preserve">  </w:t>
      </w:r>
    </w:p>
    <w:p w14:paraId="3C06A1C5" w14:textId="77777777" w:rsidR="00106A69" w:rsidRPr="00106A69" w:rsidRDefault="00FA74B0" w:rsidP="00E25312">
      <w:pPr>
        <w:pStyle w:val="ListParagraph"/>
        <w:numPr>
          <w:ilvl w:val="2"/>
          <w:numId w:val="8"/>
        </w:numPr>
        <w:rPr>
          <w:b/>
          <w:bCs/>
          <w:lang w:eastAsia="en-GB"/>
        </w:rPr>
      </w:pPr>
      <w:r w:rsidRPr="00D00987">
        <w:rPr>
          <w:lang w:eastAsia="en-GB"/>
        </w:rPr>
        <w:t xml:space="preserve">Despite widespread </w:t>
      </w:r>
      <w:r>
        <w:rPr>
          <w:lang w:eastAsia="en-GB"/>
        </w:rPr>
        <w:t xml:space="preserve">and significant </w:t>
      </w:r>
      <w:r w:rsidRPr="00D00987">
        <w:rPr>
          <w:lang w:eastAsia="en-GB"/>
        </w:rPr>
        <w:t>opposition</w:t>
      </w:r>
      <w:r>
        <w:rPr>
          <w:b/>
          <w:bCs/>
          <w:lang w:eastAsia="en-GB"/>
        </w:rPr>
        <w:t xml:space="preserve"> </w:t>
      </w:r>
      <w:r>
        <w:rPr>
          <w:lang w:eastAsia="en-GB"/>
        </w:rPr>
        <w:t>including significant safety and environmental concerns</w:t>
      </w:r>
      <w:r>
        <w:rPr>
          <w:b/>
          <w:bCs/>
          <w:lang w:eastAsia="en-GB"/>
        </w:rPr>
        <w:t xml:space="preserve"> </w:t>
      </w:r>
      <w:r w:rsidRPr="004A05C8">
        <w:rPr>
          <w:lang w:eastAsia="en-GB"/>
        </w:rPr>
        <w:t>Peak Cluster</w:t>
      </w:r>
      <w:r>
        <w:rPr>
          <w:lang w:eastAsia="en-GB"/>
        </w:rPr>
        <w:t xml:space="preserve"> Ltd are pressing ahead with their business project. </w:t>
      </w:r>
      <w:r w:rsidR="007D35F7">
        <w:rPr>
          <w:lang w:eastAsia="en-GB"/>
        </w:rPr>
        <w:t>So far, no benefits to Cheshire East have been identified</w:t>
      </w:r>
      <w:r w:rsidR="00C62084">
        <w:rPr>
          <w:lang w:eastAsia="en-GB"/>
        </w:rPr>
        <w:t xml:space="preserve">. Nevertheless the local plan must assume that the project will </w:t>
      </w:r>
      <w:r w:rsidR="00F13EA3">
        <w:rPr>
          <w:lang w:eastAsia="en-GB"/>
        </w:rPr>
        <w:t>proceed when deciding on development sites, traffic management etc.</w:t>
      </w:r>
    </w:p>
    <w:p w14:paraId="14FE9A34" w14:textId="08EFA756" w:rsidR="00E25312" w:rsidRPr="00E25312" w:rsidRDefault="00EE6B3A" w:rsidP="00E25312">
      <w:pPr>
        <w:pStyle w:val="ListParagraph"/>
        <w:numPr>
          <w:ilvl w:val="2"/>
          <w:numId w:val="8"/>
        </w:numPr>
        <w:rPr>
          <w:b/>
          <w:bCs/>
          <w:lang w:eastAsia="en-GB"/>
        </w:rPr>
      </w:pPr>
      <w:r>
        <w:rPr>
          <w:lang w:eastAsia="en-GB"/>
        </w:rPr>
        <w:t xml:space="preserve">The Macclesfield / Gawsworth Green Belt will suffer </w:t>
      </w:r>
      <w:r w:rsidR="0014309B">
        <w:rPr>
          <w:lang w:eastAsia="en-GB"/>
        </w:rPr>
        <w:t xml:space="preserve">to a high degree </w:t>
      </w:r>
      <w:r w:rsidR="00716E84">
        <w:rPr>
          <w:lang w:eastAsia="en-GB"/>
        </w:rPr>
        <w:t>permanently</w:t>
      </w:r>
      <w:r w:rsidR="00106A69">
        <w:rPr>
          <w:lang w:eastAsia="en-GB"/>
        </w:rPr>
        <w:t xml:space="preserve"> and </w:t>
      </w:r>
      <w:r w:rsidR="00716E84">
        <w:rPr>
          <w:lang w:eastAsia="en-GB"/>
        </w:rPr>
        <w:t>during the lifetime of the new Local Plan.</w:t>
      </w:r>
      <w:r w:rsidR="0014309B">
        <w:rPr>
          <w:lang w:eastAsia="en-GB"/>
        </w:rPr>
        <w:t xml:space="preserve"> </w:t>
      </w:r>
      <w:r w:rsidR="00716E84">
        <w:rPr>
          <w:lang w:eastAsia="en-GB"/>
        </w:rPr>
        <w:t>T</w:t>
      </w:r>
      <w:r w:rsidR="0014309B">
        <w:rPr>
          <w:lang w:eastAsia="en-GB"/>
        </w:rPr>
        <w:t xml:space="preserve">his should be taken into consideration when selecting </w:t>
      </w:r>
      <w:r w:rsidR="000F6BC0">
        <w:rPr>
          <w:lang w:eastAsia="en-GB"/>
        </w:rPr>
        <w:t>development sites</w:t>
      </w:r>
      <w:r w:rsidR="00467529">
        <w:rPr>
          <w:lang w:eastAsia="en-GB"/>
        </w:rPr>
        <w:t xml:space="preserve"> etc</w:t>
      </w:r>
      <w:r w:rsidR="000F6BC0">
        <w:rPr>
          <w:lang w:eastAsia="en-GB"/>
        </w:rPr>
        <w:t xml:space="preserve">. </w:t>
      </w:r>
      <w:r w:rsidR="00FA74B0">
        <w:rPr>
          <w:lang w:eastAsia="en-GB"/>
        </w:rPr>
        <w:t xml:space="preserve"> </w:t>
      </w:r>
    </w:p>
    <w:p w14:paraId="1C7355DA" w14:textId="77777777" w:rsidR="00EE110D" w:rsidRPr="009E46C0" w:rsidRDefault="00EE110D" w:rsidP="00EE110D">
      <w:pPr>
        <w:pStyle w:val="ListParagraph"/>
        <w:numPr>
          <w:ilvl w:val="2"/>
          <w:numId w:val="8"/>
        </w:numPr>
        <w:rPr>
          <w:b/>
          <w:bCs/>
          <w:lang w:eastAsia="en-GB"/>
        </w:rPr>
      </w:pPr>
      <w:r>
        <w:rPr>
          <w:lang w:eastAsia="en-GB"/>
        </w:rPr>
        <w:t>An above ground installation (AGI) is proposed in Gawsworth.  The Local Plan should not take this possible development as an excuse to remove surrounding areas from the green belt or designate them as grey belt.</w:t>
      </w:r>
    </w:p>
    <w:p w14:paraId="3B94948D" w14:textId="1B48CDC7" w:rsidR="00E25312" w:rsidRPr="00E25312" w:rsidRDefault="00FA74B0" w:rsidP="00E25312">
      <w:pPr>
        <w:pStyle w:val="ListParagraph"/>
        <w:numPr>
          <w:ilvl w:val="2"/>
          <w:numId w:val="8"/>
        </w:numPr>
        <w:rPr>
          <w:b/>
          <w:bCs/>
          <w:lang w:eastAsia="en-GB"/>
        </w:rPr>
      </w:pPr>
      <w:r>
        <w:rPr>
          <w:lang w:eastAsia="en-GB"/>
        </w:rPr>
        <w:t xml:space="preserve">No building can take place over or near the pipeline route (distance not yet finalised).  Sites adopted under the Local Plan should avoid being anywhere near the pipeline route.  </w:t>
      </w:r>
      <w:r w:rsidR="00467529">
        <w:rPr>
          <w:lang w:eastAsia="en-GB"/>
        </w:rPr>
        <w:t>T</w:t>
      </w:r>
      <w:r w:rsidR="00D631DB">
        <w:rPr>
          <w:lang w:eastAsia="en-GB"/>
        </w:rPr>
        <w:t>here is significant doubt over whether they can be delivered</w:t>
      </w:r>
      <w:r w:rsidR="007D24CA">
        <w:rPr>
          <w:lang w:eastAsia="en-GB"/>
        </w:rPr>
        <w:t>.</w:t>
      </w:r>
    </w:p>
    <w:p w14:paraId="783B2917" w14:textId="21562C90" w:rsidR="009E46C0" w:rsidRDefault="00F611C5" w:rsidP="00265EAA">
      <w:pPr>
        <w:pStyle w:val="ListParagraph"/>
        <w:numPr>
          <w:ilvl w:val="2"/>
          <w:numId w:val="8"/>
        </w:numPr>
        <w:rPr>
          <w:b/>
          <w:bCs/>
          <w:lang w:eastAsia="en-GB"/>
        </w:rPr>
      </w:pPr>
      <w:r>
        <w:rPr>
          <w:b/>
          <w:bCs/>
          <w:lang w:eastAsia="en-GB"/>
        </w:rPr>
        <w:t>A site in Gawsworth submitted under the call for sites coincides with the proposed route of the Peak Cluster Ltd pipeline.</w:t>
      </w:r>
      <w:r w:rsidR="00265EAA">
        <w:rPr>
          <w:b/>
          <w:bCs/>
          <w:lang w:eastAsia="en-GB"/>
        </w:rPr>
        <w:t xml:space="preserve"> </w:t>
      </w:r>
      <w:r w:rsidR="00265EAA" w:rsidRPr="00DE1D3F">
        <w:rPr>
          <w:lang w:eastAsia="en-GB"/>
        </w:rPr>
        <w:t>(fields behind St James Ave and Benbrook Way)</w:t>
      </w:r>
      <w:r w:rsidR="00DE1D3F">
        <w:rPr>
          <w:lang w:eastAsia="en-GB"/>
        </w:rPr>
        <w:t xml:space="preserve">.  </w:t>
      </w:r>
      <w:r w:rsidR="00886DF0">
        <w:rPr>
          <w:lang w:eastAsia="en-GB"/>
        </w:rPr>
        <w:t xml:space="preserve">(see picture). </w:t>
      </w:r>
      <w:r w:rsidR="00DE1D3F">
        <w:rPr>
          <w:lang w:eastAsia="en-GB"/>
        </w:rPr>
        <w:t>The Tarmac site in Gawsworth (submitted for employment use) would provide an alternative</w:t>
      </w:r>
      <w:r w:rsidR="00A76708">
        <w:rPr>
          <w:lang w:eastAsia="en-GB"/>
        </w:rPr>
        <w:t xml:space="preserve"> brown field site for residential us</w:t>
      </w:r>
      <w:r w:rsidR="00851140">
        <w:rPr>
          <w:lang w:eastAsia="en-GB"/>
        </w:rPr>
        <w:t>e and is</w:t>
      </w:r>
      <w:r w:rsidR="00A76708">
        <w:rPr>
          <w:lang w:eastAsia="en-GB"/>
        </w:rPr>
        <w:t xml:space="preserve"> of similar size.</w:t>
      </w:r>
    </w:p>
    <w:p w14:paraId="572CC88A" w14:textId="09DCE94B" w:rsidR="004267A2" w:rsidRPr="004267A2" w:rsidRDefault="004267A2" w:rsidP="004267A2">
      <w:pPr>
        <w:ind w:left="720"/>
        <w:rPr>
          <w:b/>
          <w:bCs/>
          <w:lang w:eastAsia="en-GB"/>
        </w:rPr>
      </w:pPr>
      <w:r w:rsidRPr="00655037">
        <w:rPr>
          <w:noProof/>
        </w:rPr>
        <w:lastRenderedPageBreak/>
        <w:drawing>
          <wp:inline distT="0" distB="0" distL="0" distR="0" wp14:anchorId="7AEE91AC" wp14:editId="2D5772DD">
            <wp:extent cx="1966365" cy="1961354"/>
            <wp:effectExtent l="0" t="0" r="2540" b="0"/>
            <wp:docPr id="2" name="Picture 1">
              <a:extLst xmlns:a="http://schemas.openxmlformats.org/drawingml/2006/main">
                <a:ext uri="{FF2B5EF4-FFF2-40B4-BE49-F238E27FC236}">
                  <a16:creationId xmlns:a16="http://schemas.microsoft.com/office/drawing/2014/main" id="{7C12203D-E5B2-A337-05E9-462D28BDFF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C12203D-E5B2-A337-05E9-462D28BDFF83}"/>
                        </a:ext>
                      </a:extLst>
                    </pic:cNvPr>
                    <pic:cNvPicPr>
                      <a:picLocks noChangeAspect="1"/>
                    </pic:cNvPicPr>
                  </pic:nvPicPr>
                  <pic:blipFill>
                    <a:blip r:embed="rId8"/>
                    <a:stretch>
                      <a:fillRect/>
                    </a:stretch>
                  </pic:blipFill>
                  <pic:spPr>
                    <a:xfrm>
                      <a:off x="0" y="0"/>
                      <a:ext cx="1992733" cy="1987654"/>
                    </a:xfrm>
                    <a:prstGeom prst="rect">
                      <a:avLst/>
                    </a:prstGeom>
                  </pic:spPr>
                </pic:pic>
              </a:graphicData>
            </a:graphic>
          </wp:inline>
        </w:drawing>
      </w:r>
    </w:p>
    <w:p w14:paraId="0D512CCF" w14:textId="77777777" w:rsidR="00952C33" w:rsidRDefault="0033376B" w:rsidP="00BD42B7">
      <w:pPr>
        <w:pStyle w:val="ListParagraph"/>
        <w:numPr>
          <w:ilvl w:val="0"/>
          <w:numId w:val="8"/>
        </w:numPr>
        <w:rPr>
          <w:b/>
          <w:bCs/>
          <w:lang w:eastAsia="en-GB"/>
        </w:rPr>
      </w:pPr>
      <w:r>
        <w:rPr>
          <w:b/>
          <w:bCs/>
          <w:lang w:eastAsia="en-GB"/>
        </w:rPr>
        <w:t xml:space="preserve">3.12 Grey Belt.  </w:t>
      </w:r>
      <w:r w:rsidR="00D272B1">
        <w:rPr>
          <w:b/>
          <w:bCs/>
          <w:lang w:eastAsia="en-GB"/>
        </w:rPr>
        <w:t xml:space="preserve">Preserving the setting and special character of </w:t>
      </w:r>
      <w:r w:rsidR="006D585A">
        <w:rPr>
          <w:b/>
          <w:bCs/>
          <w:lang w:eastAsia="en-GB"/>
        </w:rPr>
        <w:t>historic Gawsworth should be a prime consideration</w:t>
      </w:r>
      <w:r w:rsidR="00233D62">
        <w:rPr>
          <w:b/>
          <w:bCs/>
          <w:lang w:eastAsia="en-GB"/>
        </w:rPr>
        <w:t xml:space="preserve">. </w:t>
      </w:r>
      <w:r w:rsidR="006D585A">
        <w:rPr>
          <w:b/>
          <w:bCs/>
          <w:lang w:eastAsia="en-GB"/>
        </w:rPr>
        <w:t xml:space="preserve"> </w:t>
      </w:r>
    </w:p>
    <w:p w14:paraId="4304C789" w14:textId="60F45F9C" w:rsidR="0033376B" w:rsidRDefault="00865CD9" w:rsidP="00952C33">
      <w:pPr>
        <w:pStyle w:val="ListParagraph"/>
        <w:numPr>
          <w:ilvl w:val="1"/>
          <w:numId w:val="8"/>
        </w:numPr>
        <w:rPr>
          <w:b/>
          <w:bCs/>
          <w:lang w:eastAsia="en-GB"/>
        </w:rPr>
      </w:pPr>
      <w:r w:rsidRPr="006D585A">
        <w:rPr>
          <w:lang w:eastAsia="en-GB"/>
        </w:rPr>
        <w:t>The village of Gawsworth</w:t>
      </w:r>
      <w:r w:rsidR="00D23172">
        <w:rPr>
          <w:lang w:eastAsia="en-GB"/>
        </w:rPr>
        <w:t xml:space="preserve"> </w:t>
      </w:r>
      <w:r w:rsidR="00A0603A">
        <w:rPr>
          <w:lang w:eastAsia="en-GB"/>
        </w:rPr>
        <w:t xml:space="preserve">comprises the historic conservation area which is </w:t>
      </w:r>
      <w:r w:rsidR="00F87406">
        <w:rPr>
          <w:lang w:eastAsia="en-GB"/>
        </w:rPr>
        <w:t xml:space="preserve">linked by a short stretch of Church Lane with the Village settlement </w:t>
      </w:r>
      <w:r w:rsidR="00DD22B0">
        <w:rPr>
          <w:lang w:eastAsia="en-GB"/>
        </w:rPr>
        <w:t xml:space="preserve">with its community facilities including </w:t>
      </w:r>
      <w:r w:rsidR="006E1FB9">
        <w:rPr>
          <w:lang w:eastAsia="en-GB"/>
        </w:rPr>
        <w:t xml:space="preserve">a </w:t>
      </w:r>
      <w:r w:rsidR="00DD22B0">
        <w:rPr>
          <w:lang w:eastAsia="en-GB"/>
        </w:rPr>
        <w:t>Community Hub</w:t>
      </w:r>
      <w:r w:rsidR="006E1FB9">
        <w:rPr>
          <w:lang w:eastAsia="en-GB"/>
        </w:rPr>
        <w:t xml:space="preserve"> and shop</w:t>
      </w:r>
      <w:r w:rsidR="00DD22B0">
        <w:rPr>
          <w:lang w:eastAsia="en-GB"/>
        </w:rPr>
        <w:t xml:space="preserve">, </w:t>
      </w:r>
      <w:r w:rsidR="006E1FB9">
        <w:rPr>
          <w:lang w:eastAsia="en-GB"/>
        </w:rPr>
        <w:t xml:space="preserve">Play </w:t>
      </w:r>
      <w:r w:rsidR="00DD22B0">
        <w:rPr>
          <w:lang w:eastAsia="en-GB"/>
        </w:rPr>
        <w:t>Park</w:t>
      </w:r>
      <w:r w:rsidR="006E1FB9">
        <w:rPr>
          <w:lang w:eastAsia="en-GB"/>
        </w:rPr>
        <w:t xml:space="preserve">, halls etc.  </w:t>
      </w:r>
      <w:r w:rsidR="006E1FB9" w:rsidRPr="00952C33">
        <w:rPr>
          <w:b/>
          <w:bCs/>
          <w:lang w:eastAsia="en-GB"/>
        </w:rPr>
        <w:t xml:space="preserve">Each depends on the </w:t>
      </w:r>
      <w:r w:rsidR="00952C33" w:rsidRPr="00952C33">
        <w:rPr>
          <w:b/>
          <w:bCs/>
          <w:lang w:eastAsia="en-GB"/>
        </w:rPr>
        <w:t xml:space="preserve">setting and special character of the </w:t>
      </w:r>
      <w:r w:rsidR="006E1FB9" w:rsidRPr="00952C33">
        <w:rPr>
          <w:b/>
          <w:bCs/>
          <w:lang w:eastAsia="en-GB"/>
        </w:rPr>
        <w:t>other</w:t>
      </w:r>
      <w:r w:rsidR="00952C33" w:rsidRPr="00952C33">
        <w:rPr>
          <w:b/>
          <w:bCs/>
          <w:lang w:eastAsia="en-GB"/>
        </w:rPr>
        <w:t>.</w:t>
      </w:r>
      <w:r w:rsidR="006E1FB9">
        <w:rPr>
          <w:lang w:eastAsia="en-GB"/>
        </w:rPr>
        <w:t xml:space="preserve"> </w:t>
      </w:r>
    </w:p>
    <w:p w14:paraId="57288622" w14:textId="77777777" w:rsidR="00752D91" w:rsidRDefault="004A73D8" w:rsidP="00BD42B7">
      <w:pPr>
        <w:pStyle w:val="ListParagraph"/>
        <w:numPr>
          <w:ilvl w:val="0"/>
          <w:numId w:val="8"/>
        </w:numPr>
        <w:rPr>
          <w:b/>
          <w:bCs/>
          <w:lang w:eastAsia="en-GB"/>
        </w:rPr>
      </w:pPr>
      <w:r>
        <w:rPr>
          <w:b/>
          <w:bCs/>
          <w:lang w:eastAsia="en-GB"/>
        </w:rPr>
        <w:t xml:space="preserve">3.14 </w:t>
      </w:r>
      <w:r w:rsidR="003F1A2D">
        <w:rPr>
          <w:b/>
          <w:bCs/>
          <w:lang w:eastAsia="en-GB"/>
        </w:rPr>
        <w:t xml:space="preserve"> Expansion of villages would not provide </w:t>
      </w:r>
      <w:r w:rsidR="00343DE9">
        <w:rPr>
          <w:b/>
          <w:bCs/>
          <w:lang w:eastAsia="en-GB"/>
        </w:rPr>
        <w:t xml:space="preserve">good connectivity with railway stations compared with </w:t>
      </w:r>
      <w:r w:rsidR="00EE0548">
        <w:rPr>
          <w:b/>
          <w:bCs/>
          <w:lang w:eastAsia="en-GB"/>
        </w:rPr>
        <w:t xml:space="preserve">expansion of towns. </w:t>
      </w:r>
    </w:p>
    <w:p w14:paraId="66070C4C" w14:textId="21F6E0B5" w:rsidR="00F702C0" w:rsidRPr="00752D91" w:rsidRDefault="009037FE" w:rsidP="00752D91">
      <w:pPr>
        <w:pStyle w:val="ListParagraph"/>
        <w:numPr>
          <w:ilvl w:val="1"/>
          <w:numId w:val="8"/>
        </w:numPr>
        <w:rPr>
          <w:b/>
          <w:bCs/>
          <w:lang w:eastAsia="en-GB"/>
        </w:rPr>
      </w:pPr>
      <w:r>
        <w:rPr>
          <w:lang w:eastAsia="en-GB"/>
        </w:rPr>
        <w:t>I</w:t>
      </w:r>
      <w:r w:rsidR="00EE0548">
        <w:rPr>
          <w:lang w:eastAsia="en-GB"/>
        </w:rPr>
        <w:t>n Gawsworth</w:t>
      </w:r>
      <w:r w:rsidR="003F21F6">
        <w:rPr>
          <w:lang w:eastAsia="en-GB"/>
        </w:rPr>
        <w:t>, public transport and active travel</w:t>
      </w:r>
      <w:r>
        <w:rPr>
          <w:lang w:eastAsia="en-GB"/>
        </w:rPr>
        <w:t xml:space="preserve"> </w:t>
      </w:r>
      <w:r w:rsidR="003F21F6">
        <w:rPr>
          <w:lang w:eastAsia="en-GB"/>
        </w:rPr>
        <w:t xml:space="preserve">are not </w:t>
      </w:r>
      <w:r w:rsidR="00B322E9">
        <w:rPr>
          <w:lang w:eastAsia="en-GB"/>
        </w:rPr>
        <w:t>currently v</w:t>
      </w:r>
      <w:r w:rsidR="003F21F6">
        <w:rPr>
          <w:lang w:eastAsia="en-GB"/>
        </w:rPr>
        <w:t xml:space="preserve">iable </w:t>
      </w:r>
      <w:r w:rsidR="00BD5FEC">
        <w:rPr>
          <w:lang w:eastAsia="en-GB"/>
        </w:rPr>
        <w:t xml:space="preserve">methods for travelling to </w:t>
      </w:r>
      <w:r w:rsidR="00F628D2">
        <w:rPr>
          <w:lang w:eastAsia="en-GB"/>
        </w:rPr>
        <w:t xml:space="preserve">Macclesfield or Congleton </w:t>
      </w:r>
      <w:r w:rsidR="00BD5FEC">
        <w:rPr>
          <w:lang w:eastAsia="en-GB"/>
        </w:rPr>
        <w:t>railway stations for a daily commute</w:t>
      </w:r>
      <w:r w:rsidR="00752D91">
        <w:rPr>
          <w:lang w:eastAsia="en-GB"/>
        </w:rPr>
        <w:t xml:space="preserve"> or indeed other journeys such as</w:t>
      </w:r>
      <w:r w:rsidR="00B706B7">
        <w:rPr>
          <w:lang w:eastAsia="en-GB"/>
        </w:rPr>
        <w:t xml:space="preserve"> </w:t>
      </w:r>
      <w:r w:rsidR="00D30E01">
        <w:rPr>
          <w:lang w:eastAsia="en-GB"/>
        </w:rPr>
        <w:t xml:space="preserve">twice daily </w:t>
      </w:r>
      <w:r w:rsidR="00B706B7">
        <w:rPr>
          <w:lang w:eastAsia="en-GB"/>
        </w:rPr>
        <w:t>secondary school</w:t>
      </w:r>
      <w:r w:rsidR="00D30E01">
        <w:rPr>
          <w:lang w:eastAsia="en-GB"/>
        </w:rPr>
        <w:t xml:space="preserve"> trips or travelling to </w:t>
      </w:r>
      <w:r w:rsidR="00F97382">
        <w:rPr>
          <w:lang w:eastAsia="en-GB"/>
        </w:rPr>
        <w:t xml:space="preserve">most </w:t>
      </w:r>
      <w:r w:rsidR="00D30E01">
        <w:rPr>
          <w:lang w:eastAsia="en-GB"/>
        </w:rPr>
        <w:t>health centre or hospital appoint</w:t>
      </w:r>
      <w:r w:rsidR="00F97382">
        <w:rPr>
          <w:lang w:eastAsia="en-GB"/>
        </w:rPr>
        <w:t>ments.</w:t>
      </w:r>
    </w:p>
    <w:p w14:paraId="6F2A3F20" w14:textId="2407D630" w:rsidR="00752D91" w:rsidRPr="00517A11" w:rsidRDefault="00752D91" w:rsidP="00752D91">
      <w:pPr>
        <w:pStyle w:val="ListParagraph"/>
        <w:numPr>
          <w:ilvl w:val="1"/>
          <w:numId w:val="8"/>
        </w:numPr>
        <w:rPr>
          <w:b/>
          <w:bCs/>
          <w:lang w:eastAsia="en-GB"/>
        </w:rPr>
      </w:pPr>
      <w:r>
        <w:rPr>
          <w:lang w:eastAsia="en-GB"/>
        </w:rPr>
        <w:t xml:space="preserve">There is no railway station between Macclesfield </w:t>
      </w:r>
      <w:r w:rsidR="00921AD7">
        <w:rPr>
          <w:lang w:eastAsia="en-GB"/>
        </w:rPr>
        <w:t xml:space="preserve">and Congleton.  There are however railway stations </w:t>
      </w:r>
      <w:r w:rsidR="00F334C9">
        <w:rPr>
          <w:lang w:eastAsia="en-GB"/>
        </w:rPr>
        <w:t>north of Macclesfield at Prestbury, Alderley Edge and Adlington</w:t>
      </w:r>
      <w:r w:rsidR="00B8390E">
        <w:rPr>
          <w:lang w:eastAsia="en-GB"/>
        </w:rPr>
        <w:t xml:space="preserve"> signalling that developments </w:t>
      </w:r>
      <w:r w:rsidR="00BF7328">
        <w:rPr>
          <w:lang w:eastAsia="en-GB"/>
        </w:rPr>
        <w:t>north of Macclesfield would provide better connectivity with the railway system.</w:t>
      </w:r>
    </w:p>
    <w:p w14:paraId="17E0D113" w14:textId="07D91FBC" w:rsidR="00517A11" w:rsidRPr="007133D3" w:rsidRDefault="00517A11" w:rsidP="00BD42B7">
      <w:pPr>
        <w:pStyle w:val="ListParagraph"/>
        <w:numPr>
          <w:ilvl w:val="0"/>
          <w:numId w:val="8"/>
        </w:numPr>
        <w:rPr>
          <w:b/>
          <w:bCs/>
          <w:lang w:eastAsia="en-GB"/>
        </w:rPr>
      </w:pPr>
      <w:r>
        <w:rPr>
          <w:b/>
          <w:bCs/>
          <w:lang w:eastAsia="en-GB"/>
        </w:rPr>
        <w:t xml:space="preserve">3.15 Brownfield development.  </w:t>
      </w:r>
      <w:r w:rsidR="005F3BB2" w:rsidRPr="005F3BB2">
        <w:rPr>
          <w:lang w:eastAsia="en-GB"/>
        </w:rPr>
        <w:t>The brown</w:t>
      </w:r>
      <w:r w:rsidR="005F3BB2">
        <w:rPr>
          <w:lang w:eastAsia="en-GB"/>
        </w:rPr>
        <w:t>field Tarmac site off the A536 has been propo</w:t>
      </w:r>
      <w:r w:rsidR="007133D3">
        <w:rPr>
          <w:lang w:eastAsia="en-GB"/>
        </w:rPr>
        <w:t xml:space="preserve">sed for industrial </w:t>
      </w:r>
      <w:r w:rsidR="0051035B">
        <w:rPr>
          <w:lang w:eastAsia="en-GB"/>
        </w:rPr>
        <w:t>development under the call for sites.</w:t>
      </w:r>
    </w:p>
    <w:p w14:paraId="0557DF46" w14:textId="2222E16B" w:rsidR="00666D6A" w:rsidRPr="00D53E1F" w:rsidRDefault="00470597" w:rsidP="00D53E1F">
      <w:pPr>
        <w:pStyle w:val="ListParagraph"/>
        <w:numPr>
          <w:ilvl w:val="1"/>
          <w:numId w:val="8"/>
        </w:numPr>
        <w:rPr>
          <w:b/>
          <w:bCs/>
          <w:lang w:eastAsia="en-GB"/>
        </w:rPr>
      </w:pPr>
      <w:r>
        <w:rPr>
          <w:b/>
          <w:bCs/>
          <w:lang w:eastAsia="en-GB"/>
        </w:rPr>
        <w:t xml:space="preserve">This brownfield site appears to be suitable for housing development.  </w:t>
      </w:r>
      <w:r w:rsidR="005645C3">
        <w:rPr>
          <w:lang w:eastAsia="en-GB"/>
        </w:rPr>
        <w:t>It has good access onto the A536</w:t>
      </w:r>
      <w:r w:rsidR="007D58D5">
        <w:rPr>
          <w:lang w:eastAsia="en-GB"/>
        </w:rPr>
        <w:t xml:space="preserve"> </w:t>
      </w:r>
      <w:r w:rsidR="0093254C">
        <w:rPr>
          <w:lang w:eastAsia="en-GB"/>
        </w:rPr>
        <w:t>.</w:t>
      </w:r>
      <w:r w:rsidR="002640B7">
        <w:rPr>
          <w:lang w:eastAsia="en-GB"/>
        </w:rPr>
        <w:t xml:space="preserve"> </w:t>
      </w:r>
      <w:r w:rsidR="001D2184">
        <w:rPr>
          <w:lang w:eastAsia="en-GB"/>
        </w:rPr>
        <w:t xml:space="preserve">The Tarmac site </w:t>
      </w:r>
      <w:r w:rsidR="002640B7">
        <w:rPr>
          <w:lang w:eastAsia="en-GB"/>
        </w:rPr>
        <w:t xml:space="preserve">is similar in size to the </w:t>
      </w:r>
      <w:r w:rsidR="00906821">
        <w:rPr>
          <w:lang w:eastAsia="en-GB"/>
        </w:rPr>
        <w:t>fields behind St James Ave and Benbrook Way</w:t>
      </w:r>
      <w:r w:rsidR="00494931">
        <w:rPr>
          <w:lang w:eastAsia="en-GB"/>
        </w:rPr>
        <w:t xml:space="preserve"> which have been submitted</w:t>
      </w:r>
      <w:r w:rsidR="003F108E">
        <w:rPr>
          <w:lang w:eastAsia="en-GB"/>
        </w:rPr>
        <w:t xml:space="preserve"> for housing use.</w:t>
      </w:r>
      <w:r w:rsidR="0089028E">
        <w:rPr>
          <w:lang w:eastAsia="en-GB"/>
        </w:rPr>
        <w:t xml:space="preserve">  The Tarmac</w:t>
      </w:r>
      <w:r w:rsidR="003F108E">
        <w:rPr>
          <w:lang w:eastAsia="en-GB"/>
        </w:rPr>
        <w:t xml:space="preserve"> brownfield</w:t>
      </w:r>
      <w:r w:rsidR="0089028E">
        <w:rPr>
          <w:lang w:eastAsia="en-GB"/>
        </w:rPr>
        <w:t xml:space="preserve"> site </w:t>
      </w:r>
      <w:r w:rsidR="00264893">
        <w:rPr>
          <w:lang w:eastAsia="en-GB"/>
        </w:rPr>
        <w:t xml:space="preserve">should be </w:t>
      </w:r>
      <w:r w:rsidR="001D2184">
        <w:rPr>
          <w:lang w:eastAsia="en-GB"/>
        </w:rPr>
        <w:t xml:space="preserve">prioritised for housing development over </w:t>
      </w:r>
      <w:r w:rsidR="0023346B">
        <w:rPr>
          <w:lang w:eastAsia="en-GB"/>
        </w:rPr>
        <w:t>any alternative green field/</w:t>
      </w:r>
      <w:r w:rsidR="0089028E">
        <w:rPr>
          <w:lang w:eastAsia="en-GB"/>
        </w:rPr>
        <w:t xml:space="preserve"> green belt sites in the area.</w:t>
      </w:r>
    </w:p>
    <w:p w14:paraId="1D495E50" w14:textId="17E1D5B7" w:rsidR="0093254C" w:rsidRPr="00605E31" w:rsidRDefault="0093254C" w:rsidP="007133D3">
      <w:pPr>
        <w:pStyle w:val="ListParagraph"/>
        <w:numPr>
          <w:ilvl w:val="1"/>
          <w:numId w:val="8"/>
        </w:numPr>
        <w:rPr>
          <w:b/>
          <w:bCs/>
          <w:lang w:eastAsia="en-GB"/>
        </w:rPr>
      </w:pPr>
      <w:r>
        <w:rPr>
          <w:b/>
          <w:bCs/>
          <w:lang w:eastAsia="en-GB"/>
        </w:rPr>
        <w:t>Note that the proposed</w:t>
      </w:r>
      <w:r w:rsidR="004A44D2">
        <w:rPr>
          <w:b/>
          <w:bCs/>
          <w:lang w:eastAsia="en-GB"/>
        </w:rPr>
        <w:t xml:space="preserve"> area for development is </w:t>
      </w:r>
      <w:r w:rsidR="00D36039">
        <w:rPr>
          <w:b/>
          <w:bCs/>
          <w:lang w:eastAsia="en-GB"/>
        </w:rPr>
        <w:t xml:space="preserve">slightly </w:t>
      </w:r>
      <w:r w:rsidR="004A44D2">
        <w:rPr>
          <w:b/>
          <w:bCs/>
          <w:lang w:eastAsia="en-GB"/>
        </w:rPr>
        <w:t>larger than the existing brown field site</w:t>
      </w:r>
      <w:r w:rsidR="004921B5">
        <w:rPr>
          <w:b/>
          <w:bCs/>
          <w:lang w:eastAsia="en-GB"/>
        </w:rPr>
        <w:t xml:space="preserve">.  </w:t>
      </w:r>
      <w:r w:rsidR="004921B5" w:rsidRPr="004921B5">
        <w:rPr>
          <w:lang w:eastAsia="en-GB"/>
        </w:rPr>
        <w:t>It encroaches</w:t>
      </w:r>
      <w:r w:rsidR="004921B5">
        <w:rPr>
          <w:lang w:eastAsia="en-GB"/>
        </w:rPr>
        <w:t xml:space="preserve"> on </w:t>
      </w:r>
      <w:r w:rsidR="00D1032D">
        <w:rPr>
          <w:lang w:eastAsia="en-GB"/>
        </w:rPr>
        <w:t xml:space="preserve">a </w:t>
      </w:r>
      <w:r w:rsidR="004921B5">
        <w:rPr>
          <w:lang w:eastAsia="en-GB"/>
        </w:rPr>
        <w:t xml:space="preserve">valuable </w:t>
      </w:r>
      <w:r w:rsidR="00B7416E">
        <w:rPr>
          <w:lang w:eastAsia="en-GB"/>
        </w:rPr>
        <w:t xml:space="preserve">Greenbelt </w:t>
      </w:r>
      <w:r w:rsidR="004921B5">
        <w:rPr>
          <w:lang w:eastAsia="en-GB"/>
        </w:rPr>
        <w:t xml:space="preserve">wetland </w:t>
      </w:r>
      <w:r w:rsidR="00D1032D">
        <w:rPr>
          <w:lang w:eastAsia="en-GB"/>
        </w:rPr>
        <w:t xml:space="preserve">site with </w:t>
      </w:r>
      <w:r w:rsidR="00F23002">
        <w:rPr>
          <w:lang w:eastAsia="en-GB"/>
        </w:rPr>
        <w:t>bulrushes</w:t>
      </w:r>
      <w:r w:rsidR="00B7416E">
        <w:rPr>
          <w:lang w:eastAsia="en-GB"/>
        </w:rPr>
        <w:t xml:space="preserve"> and reeds</w:t>
      </w:r>
      <w:r w:rsidR="00F23002">
        <w:rPr>
          <w:lang w:eastAsia="en-GB"/>
        </w:rPr>
        <w:t>,</w:t>
      </w:r>
      <w:r w:rsidR="00D1032D">
        <w:rPr>
          <w:lang w:eastAsia="en-GB"/>
        </w:rPr>
        <w:t xml:space="preserve"> and which is a haven for wildlife.  </w:t>
      </w:r>
      <w:r w:rsidR="00F23002">
        <w:rPr>
          <w:lang w:eastAsia="en-GB"/>
        </w:rPr>
        <w:t xml:space="preserve">Mature woodland is also included in the expanded proposed site.  </w:t>
      </w:r>
      <w:r w:rsidR="001876D2">
        <w:rPr>
          <w:lang w:eastAsia="en-GB"/>
        </w:rPr>
        <w:t xml:space="preserve">While recognising the scoping exercise does not consider the details </w:t>
      </w:r>
      <w:r w:rsidR="00536B01">
        <w:rPr>
          <w:lang w:eastAsia="en-GB"/>
        </w:rPr>
        <w:t xml:space="preserve">of </w:t>
      </w:r>
      <w:r w:rsidR="00536B01">
        <w:rPr>
          <w:lang w:eastAsia="en-GB"/>
        </w:rPr>
        <w:lastRenderedPageBreak/>
        <w:t xml:space="preserve">development proposals planners should keep in mind the environmental harm that expanding </w:t>
      </w:r>
      <w:r w:rsidR="000029BD">
        <w:rPr>
          <w:lang w:eastAsia="en-GB"/>
        </w:rPr>
        <w:t xml:space="preserve">brownfield sites can do.  </w:t>
      </w:r>
    </w:p>
    <w:p w14:paraId="04A15790" w14:textId="7C9FC77B" w:rsidR="00605E31" w:rsidRDefault="00605E31" w:rsidP="007133D3">
      <w:pPr>
        <w:pStyle w:val="ListParagraph"/>
        <w:numPr>
          <w:ilvl w:val="1"/>
          <w:numId w:val="8"/>
        </w:numPr>
        <w:rPr>
          <w:b/>
          <w:bCs/>
          <w:lang w:eastAsia="en-GB"/>
        </w:rPr>
      </w:pPr>
      <w:r>
        <w:rPr>
          <w:b/>
          <w:bCs/>
          <w:lang w:eastAsia="en-GB"/>
        </w:rPr>
        <w:t xml:space="preserve">Area of call for sites </w:t>
      </w:r>
      <w:r w:rsidR="00A24BD1">
        <w:rPr>
          <w:b/>
          <w:bCs/>
          <w:lang w:eastAsia="en-GB"/>
        </w:rPr>
        <w:t xml:space="preserve">expands the current </w:t>
      </w:r>
      <w:r w:rsidR="00B7416E">
        <w:rPr>
          <w:b/>
          <w:bCs/>
          <w:lang w:eastAsia="en-GB"/>
        </w:rPr>
        <w:t xml:space="preserve">Tarmac </w:t>
      </w:r>
      <w:r w:rsidR="00A24BD1">
        <w:rPr>
          <w:b/>
          <w:bCs/>
          <w:lang w:eastAsia="en-GB"/>
        </w:rPr>
        <w:t>brownfield site</w:t>
      </w:r>
      <w:r w:rsidRPr="008C20AF">
        <w:rPr>
          <w:noProof/>
        </w:rPr>
        <w:drawing>
          <wp:inline distT="0" distB="0" distL="0" distR="0" wp14:anchorId="34F49DDC" wp14:editId="2758CC4D">
            <wp:extent cx="3655984" cy="2061301"/>
            <wp:effectExtent l="0" t="0" r="1905" b="0"/>
            <wp:docPr id="956675228" name="Picture 1">
              <a:extLst xmlns:a="http://schemas.openxmlformats.org/drawingml/2006/main">
                <a:ext uri="{FF2B5EF4-FFF2-40B4-BE49-F238E27FC236}">
                  <a16:creationId xmlns:a16="http://schemas.microsoft.com/office/drawing/2014/main" id="{63884E7B-D786-4DDF-B9D9-F924042276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23245" name=""/>
                    <pic:cNvPicPr/>
                  </pic:nvPicPr>
                  <pic:blipFill>
                    <a:blip r:embed="rId9"/>
                    <a:stretch>
                      <a:fillRect/>
                    </a:stretch>
                  </pic:blipFill>
                  <pic:spPr>
                    <a:xfrm>
                      <a:off x="0" y="0"/>
                      <a:ext cx="3679935" cy="2074805"/>
                    </a:xfrm>
                    <a:prstGeom prst="rect">
                      <a:avLst/>
                    </a:prstGeom>
                  </pic:spPr>
                </pic:pic>
              </a:graphicData>
            </a:graphic>
          </wp:inline>
        </w:drawing>
      </w:r>
    </w:p>
    <w:p w14:paraId="17EE29C7" w14:textId="77777777" w:rsidR="00661ADB" w:rsidRPr="00BD42B7" w:rsidRDefault="00661ADB" w:rsidP="00661ADB">
      <w:pPr>
        <w:pStyle w:val="ListParagraph"/>
        <w:ind w:left="1440"/>
        <w:rPr>
          <w:b/>
          <w:bCs/>
          <w:lang w:eastAsia="en-GB"/>
        </w:rPr>
      </w:pPr>
    </w:p>
    <w:p w14:paraId="58518A07" w14:textId="639E3D06" w:rsidR="00365BBB" w:rsidRPr="00661ADB" w:rsidRDefault="00ED5D29" w:rsidP="00661ADB">
      <w:pPr>
        <w:pStyle w:val="ListParagraph"/>
        <w:numPr>
          <w:ilvl w:val="0"/>
          <w:numId w:val="8"/>
        </w:numPr>
        <w:rPr>
          <w:b/>
          <w:bCs/>
          <w:lang w:eastAsia="en-GB"/>
        </w:rPr>
      </w:pPr>
      <w:r w:rsidRPr="00661ADB">
        <w:rPr>
          <w:b/>
          <w:bCs/>
          <w:lang w:eastAsia="en-GB"/>
        </w:rPr>
        <w:t>3.20</w:t>
      </w:r>
      <w:r w:rsidR="00FD24B8" w:rsidRPr="00661ADB">
        <w:rPr>
          <w:b/>
          <w:bCs/>
          <w:lang w:eastAsia="en-GB"/>
        </w:rPr>
        <w:t xml:space="preserve"> Supplementary Planning Documents</w:t>
      </w:r>
      <w:r w:rsidR="00661ADB">
        <w:rPr>
          <w:b/>
          <w:bCs/>
          <w:lang w:eastAsia="en-GB"/>
        </w:rPr>
        <w:t xml:space="preserve">.  </w:t>
      </w:r>
      <w:r w:rsidR="00CA4D5E">
        <w:rPr>
          <w:lang w:eastAsia="en-GB"/>
        </w:rPr>
        <w:t xml:space="preserve">The </w:t>
      </w:r>
      <w:r w:rsidR="0054465E">
        <w:rPr>
          <w:lang w:eastAsia="en-GB"/>
        </w:rPr>
        <w:t xml:space="preserve">planning dilemma issues concerning Jodrell Bank and the Consultation zone should be resolved. </w:t>
      </w:r>
      <w:r w:rsidR="009277CE">
        <w:rPr>
          <w:lang w:eastAsia="en-GB"/>
        </w:rPr>
        <w:t xml:space="preserve">See comment under 5.129 below </w:t>
      </w:r>
      <w:r w:rsidR="0054465E">
        <w:rPr>
          <w:lang w:eastAsia="en-GB"/>
        </w:rPr>
        <w:t xml:space="preserve"> </w:t>
      </w:r>
    </w:p>
    <w:p w14:paraId="6DADCCA4" w14:textId="09408B9E" w:rsidR="00577D2A" w:rsidRDefault="00DE06CB" w:rsidP="00661ADB">
      <w:pPr>
        <w:pStyle w:val="ListParagraph"/>
        <w:numPr>
          <w:ilvl w:val="0"/>
          <w:numId w:val="8"/>
        </w:numPr>
        <w:rPr>
          <w:b/>
          <w:bCs/>
          <w:lang w:eastAsia="en-GB"/>
        </w:rPr>
      </w:pPr>
      <w:r>
        <w:rPr>
          <w:b/>
          <w:bCs/>
          <w:lang w:eastAsia="en-GB"/>
        </w:rPr>
        <w:t>3.22.</w:t>
      </w:r>
      <w:r w:rsidR="00F660D7">
        <w:rPr>
          <w:b/>
          <w:bCs/>
          <w:lang w:eastAsia="en-GB"/>
        </w:rPr>
        <w:t xml:space="preserve"> Environmental impacts.  </w:t>
      </w:r>
      <w:r w:rsidR="00362EC3" w:rsidRPr="00362EC3">
        <w:rPr>
          <w:lang w:eastAsia="en-GB"/>
        </w:rPr>
        <w:t xml:space="preserve">Extensive </w:t>
      </w:r>
      <w:r w:rsidR="00362EC3">
        <w:rPr>
          <w:lang w:eastAsia="en-GB"/>
        </w:rPr>
        <w:t xml:space="preserve">environmental impact assessments have been undertaken </w:t>
      </w:r>
      <w:r w:rsidR="00C458E2">
        <w:rPr>
          <w:lang w:eastAsia="en-GB"/>
        </w:rPr>
        <w:t xml:space="preserve">in relation to the Peak Cluster Pipeline.  </w:t>
      </w:r>
      <w:r w:rsidR="004465D0">
        <w:rPr>
          <w:lang w:eastAsia="en-GB"/>
        </w:rPr>
        <w:t xml:space="preserve">These should be consulted with respect to developing the Local Plan.  Gawsworth Parish Council has produced its own assessment </w:t>
      </w:r>
      <w:r w:rsidR="00EA7F68">
        <w:rPr>
          <w:lang w:eastAsia="en-GB"/>
        </w:rPr>
        <w:t>which has been provided to CEC and should be consulted with respect to any proposed developments in Gawsworth Parish.</w:t>
      </w:r>
      <w:r w:rsidR="0003274E">
        <w:rPr>
          <w:lang w:eastAsia="en-GB"/>
        </w:rPr>
        <w:t xml:space="preserve">  Also environmental impact reports have been produced in connection with </w:t>
      </w:r>
      <w:r w:rsidR="00B119C4">
        <w:rPr>
          <w:lang w:eastAsia="en-GB"/>
        </w:rPr>
        <w:t>the proposal to develop North Danes Moss.</w:t>
      </w:r>
      <w:r w:rsidR="00B119C4">
        <w:rPr>
          <w:b/>
          <w:bCs/>
          <w:lang w:eastAsia="en-GB"/>
        </w:rPr>
        <w:t xml:space="preserve">  Planners should not</w:t>
      </w:r>
      <w:r w:rsidR="009433AB">
        <w:rPr>
          <w:b/>
          <w:bCs/>
          <w:lang w:eastAsia="en-GB"/>
        </w:rPr>
        <w:t>e that there are</w:t>
      </w:r>
      <w:r w:rsidR="00B119C4">
        <w:rPr>
          <w:b/>
          <w:bCs/>
          <w:lang w:eastAsia="en-GB"/>
        </w:rPr>
        <w:t xml:space="preserve"> </w:t>
      </w:r>
      <w:r w:rsidR="00356572">
        <w:rPr>
          <w:b/>
          <w:bCs/>
          <w:lang w:eastAsia="en-GB"/>
        </w:rPr>
        <w:t>significant peat deposits in Gawsworth</w:t>
      </w:r>
      <w:r w:rsidR="00763F51">
        <w:rPr>
          <w:b/>
          <w:bCs/>
          <w:lang w:eastAsia="en-GB"/>
        </w:rPr>
        <w:t xml:space="preserve"> including North Danes Moss, LPS15, the SSSI and </w:t>
      </w:r>
      <w:r w:rsidR="00AE6FDA">
        <w:rPr>
          <w:b/>
          <w:bCs/>
          <w:lang w:eastAsia="en-GB"/>
        </w:rPr>
        <w:t xml:space="preserve">outside these areas.  </w:t>
      </w:r>
    </w:p>
    <w:p w14:paraId="7A8481FA" w14:textId="48D5744E" w:rsidR="00AE6FDA" w:rsidRPr="00DD4909" w:rsidRDefault="00972DC4" w:rsidP="00DD4909">
      <w:pPr>
        <w:pStyle w:val="Heading1"/>
        <w:rPr>
          <w:lang w:eastAsia="en-GB"/>
        </w:rPr>
      </w:pPr>
      <w:r w:rsidRPr="00DD4909">
        <w:rPr>
          <w:lang w:eastAsia="en-GB"/>
        </w:rPr>
        <w:t>Section 4</w:t>
      </w:r>
      <w:r w:rsidR="0077387B">
        <w:rPr>
          <w:lang w:eastAsia="en-GB"/>
        </w:rPr>
        <w:t xml:space="preserve">: </w:t>
      </w:r>
      <w:r w:rsidR="00DD4909" w:rsidRPr="00DD4909">
        <w:rPr>
          <w:lang w:eastAsia="en-GB"/>
        </w:rPr>
        <w:t xml:space="preserve"> Economic contribution</w:t>
      </w:r>
    </w:p>
    <w:p w14:paraId="4A4AC2A1" w14:textId="449ABA48" w:rsidR="00EA7F68" w:rsidRPr="00D846F1" w:rsidRDefault="004C7D9F" w:rsidP="00661ADB">
      <w:pPr>
        <w:pStyle w:val="ListParagraph"/>
        <w:numPr>
          <w:ilvl w:val="0"/>
          <w:numId w:val="8"/>
        </w:numPr>
        <w:rPr>
          <w:b/>
          <w:bCs/>
          <w:lang w:eastAsia="en-GB"/>
        </w:rPr>
      </w:pPr>
      <w:r>
        <w:rPr>
          <w:b/>
          <w:bCs/>
          <w:lang w:eastAsia="en-GB"/>
        </w:rPr>
        <w:t xml:space="preserve">4.7 </w:t>
      </w:r>
      <w:r w:rsidRPr="004C7D9F">
        <w:rPr>
          <w:lang w:eastAsia="en-GB"/>
        </w:rPr>
        <w:t xml:space="preserve"> </w:t>
      </w:r>
      <w:r>
        <w:rPr>
          <w:lang w:eastAsia="en-GB"/>
        </w:rPr>
        <w:t>In</w:t>
      </w:r>
      <w:r w:rsidRPr="004C7D9F">
        <w:rPr>
          <w:lang w:eastAsia="en-GB"/>
        </w:rPr>
        <w:t xml:space="preserve"> mentioning </w:t>
      </w:r>
      <w:r w:rsidR="00D823C7">
        <w:rPr>
          <w:lang w:eastAsia="en-GB"/>
        </w:rPr>
        <w:t xml:space="preserve">the ‘longstanding scientific </w:t>
      </w:r>
      <w:r w:rsidR="00E957EB">
        <w:rPr>
          <w:lang w:eastAsia="en-GB"/>
        </w:rPr>
        <w:t>research’ and AstraZeneca it is misleading to omit that this has shrunk in recent years</w:t>
      </w:r>
      <w:r w:rsidR="006A0F76">
        <w:rPr>
          <w:lang w:eastAsia="en-GB"/>
        </w:rPr>
        <w:t>,</w:t>
      </w:r>
      <w:r w:rsidR="00E957EB">
        <w:rPr>
          <w:lang w:eastAsia="en-GB"/>
        </w:rPr>
        <w:t xml:space="preserve"> with AZ’s research facility at Alderley Park </w:t>
      </w:r>
      <w:r w:rsidR="006A0F76">
        <w:rPr>
          <w:lang w:eastAsia="en-GB"/>
        </w:rPr>
        <w:t xml:space="preserve">being lost, and </w:t>
      </w:r>
      <w:r w:rsidR="00A4089C">
        <w:rPr>
          <w:lang w:eastAsia="en-GB"/>
        </w:rPr>
        <w:t xml:space="preserve">with the decision not to place major investment at </w:t>
      </w:r>
      <w:r w:rsidR="00333D0F">
        <w:rPr>
          <w:lang w:eastAsia="en-GB"/>
        </w:rPr>
        <w:t xml:space="preserve">AZ </w:t>
      </w:r>
      <w:r w:rsidR="00A4089C">
        <w:rPr>
          <w:lang w:eastAsia="en-GB"/>
        </w:rPr>
        <w:t>Macclesfield</w:t>
      </w:r>
      <w:r w:rsidR="00333D0F">
        <w:rPr>
          <w:lang w:eastAsia="en-GB"/>
        </w:rPr>
        <w:t xml:space="preserve">.  </w:t>
      </w:r>
    </w:p>
    <w:p w14:paraId="3AEF5804" w14:textId="7566F418" w:rsidR="006514F2" w:rsidRPr="00584F39" w:rsidRDefault="00E92374" w:rsidP="00661ADB">
      <w:pPr>
        <w:pStyle w:val="ListParagraph"/>
        <w:numPr>
          <w:ilvl w:val="0"/>
          <w:numId w:val="8"/>
        </w:numPr>
        <w:rPr>
          <w:lang w:eastAsia="en-GB"/>
        </w:rPr>
      </w:pPr>
      <w:r w:rsidRPr="00584F39">
        <w:rPr>
          <w:lang w:eastAsia="en-GB"/>
        </w:rPr>
        <w:t xml:space="preserve">4.11. </w:t>
      </w:r>
      <w:r w:rsidR="00795D7C" w:rsidRPr="00584F39">
        <w:rPr>
          <w:lang w:eastAsia="en-GB"/>
        </w:rPr>
        <w:t>The recent announcement that research will end at Jodrell Bank should be acknowledged.</w:t>
      </w:r>
    </w:p>
    <w:p w14:paraId="3297D6D6" w14:textId="5C5FF984" w:rsidR="001B4EDA" w:rsidRDefault="001B4EDA" w:rsidP="001B4EDA">
      <w:pPr>
        <w:pStyle w:val="Heading1"/>
        <w:rPr>
          <w:lang w:eastAsia="en-GB"/>
        </w:rPr>
      </w:pPr>
      <w:r w:rsidRPr="00DD4909">
        <w:rPr>
          <w:lang w:eastAsia="en-GB"/>
        </w:rPr>
        <w:t>Section 4</w:t>
      </w:r>
      <w:r>
        <w:rPr>
          <w:lang w:eastAsia="en-GB"/>
        </w:rPr>
        <w:t xml:space="preserve">: </w:t>
      </w:r>
      <w:r w:rsidRPr="00DD4909">
        <w:rPr>
          <w:lang w:eastAsia="en-GB"/>
        </w:rPr>
        <w:t xml:space="preserve"> </w:t>
      </w:r>
      <w:r>
        <w:rPr>
          <w:lang w:eastAsia="en-GB"/>
        </w:rPr>
        <w:t>Heritage Culture and entertainment</w:t>
      </w:r>
    </w:p>
    <w:p w14:paraId="77AAF4F3" w14:textId="4BC018C1" w:rsidR="001B4EDA" w:rsidRDefault="00C55322" w:rsidP="00C55322">
      <w:pPr>
        <w:pStyle w:val="ListParagraph"/>
        <w:numPr>
          <w:ilvl w:val="0"/>
          <w:numId w:val="10"/>
        </w:numPr>
        <w:rPr>
          <w:lang w:eastAsia="en-GB"/>
        </w:rPr>
      </w:pPr>
      <w:r>
        <w:rPr>
          <w:lang w:eastAsia="en-GB"/>
        </w:rPr>
        <w:t>Jodrell Bank should be mentioned as a tourist attraction</w:t>
      </w:r>
      <w:r w:rsidR="0044397D">
        <w:rPr>
          <w:lang w:eastAsia="en-GB"/>
        </w:rPr>
        <w:t xml:space="preserve">.  This will continue even if research </w:t>
      </w:r>
      <w:r w:rsidR="006D0956">
        <w:rPr>
          <w:lang w:eastAsia="en-GB"/>
        </w:rPr>
        <w:t>is discontinued.</w:t>
      </w:r>
    </w:p>
    <w:p w14:paraId="6E60F93A" w14:textId="07159F73" w:rsidR="00707F3E" w:rsidRDefault="00974B8A" w:rsidP="00C55322">
      <w:pPr>
        <w:pStyle w:val="ListParagraph"/>
        <w:numPr>
          <w:ilvl w:val="0"/>
          <w:numId w:val="10"/>
        </w:numPr>
        <w:rPr>
          <w:lang w:eastAsia="en-GB"/>
        </w:rPr>
      </w:pPr>
      <w:r>
        <w:rPr>
          <w:lang w:eastAsia="en-GB"/>
        </w:rPr>
        <w:lastRenderedPageBreak/>
        <w:t>Gawsworth Hall should be mentioned as a tourist attraction and venue for entertainment (summer theatre</w:t>
      </w:r>
      <w:r w:rsidR="00C35CD2">
        <w:rPr>
          <w:lang w:eastAsia="en-GB"/>
        </w:rPr>
        <w:t xml:space="preserve"> attracts several thousand)</w:t>
      </w:r>
      <w:r w:rsidR="00025952">
        <w:rPr>
          <w:lang w:eastAsia="en-GB"/>
        </w:rPr>
        <w:t xml:space="preserve"> togethe</w:t>
      </w:r>
      <w:r w:rsidR="000961A8">
        <w:rPr>
          <w:lang w:eastAsia="en-GB"/>
        </w:rPr>
        <w:t>r with the surrounding green areas.</w:t>
      </w:r>
    </w:p>
    <w:p w14:paraId="7D567DF2" w14:textId="69A640C7" w:rsidR="00C55322" w:rsidRDefault="00073F08" w:rsidP="00C55322">
      <w:pPr>
        <w:pStyle w:val="ListParagraph"/>
        <w:numPr>
          <w:ilvl w:val="0"/>
          <w:numId w:val="10"/>
        </w:numPr>
        <w:rPr>
          <w:lang w:eastAsia="en-GB"/>
        </w:rPr>
      </w:pPr>
      <w:r w:rsidRPr="00E34B15">
        <w:rPr>
          <w:b/>
          <w:bCs/>
          <w:lang w:eastAsia="en-GB"/>
        </w:rPr>
        <w:t xml:space="preserve">The importance of </w:t>
      </w:r>
      <w:r w:rsidR="009203AC" w:rsidRPr="00E34B15">
        <w:rPr>
          <w:b/>
          <w:bCs/>
          <w:lang w:eastAsia="en-GB"/>
        </w:rPr>
        <w:t>c</w:t>
      </w:r>
      <w:r w:rsidR="006A77DA" w:rsidRPr="00E34B15">
        <w:rPr>
          <w:b/>
          <w:bCs/>
          <w:lang w:eastAsia="en-GB"/>
        </w:rPr>
        <w:t>ertain villages, like Gawsworth</w:t>
      </w:r>
      <w:r w:rsidR="009203AC" w:rsidRPr="00E34B15">
        <w:rPr>
          <w:b/>
          <w:bCs/>
          <w:lang w:eastAsia="en-GB"/>
        </w:rPr>
        <w:t xml:space="preserve">, to health and wellbeing of large numbers of </w:t>
      </w:r>
      <w:r w:rsidR="00E34B15" w:rsidRPr="00E34B15">
        <w:rPr>
          <w:b/>
          <w:bCs/>
          <w:lang w:eastAsia="en-GB"/>
        </w:rPr>
        <w:t xml:space="preserve">residents outside the village itself </w:t>
      </w:r>
      <w:r w:rsidR="000961A8">
        <w:rPr>
          <w:b/>
          <w:bCs/>
          <w:lang w:eastAsia="en-GB"/>
        </w:rPr>
        <w:t>should</w:t>
      </w:r>
      <w:r w:rsidR="00E34B15" w:rsidRPr="00E34B15">
        <w:rPr>
          <w:b/>
          <w:bCs/>
          <w:lang w:eastAsia="en-GB"/>
        </w:rPr>
        <w:t xml:space="preserve"> be recognised and protected.</w:t>
      </w:r>
      <w:r w:rsidR="00E34B15">
        <w:rPr>
          <w:lang w:eastAsia="en-GB"/>
        </w:rPr>
        <w:t xml:space="preserve">  </w:t>
      </w:r>
      <w:r w:rsidR="006A77DA">
        <w:rPr>
          <w:lang w:eastAsia="en-GB"/>
        </w:rPr>
        <w:t xml:space="preserve"> </w:t>
      </w:r>
      <w:r w:rsidR="003F1F5C">
        <w:rPr>
          <w:lang w:eastAsia="en-GB"/>
        </w:rPr>
        <w:t>‘Green venues’ such as Gawsworth are</w:t>
      </w:r>
      <w:r w:rsidR="00E576F6">
        <w:rPr>
          <w:lang w:eastAsia="en-GB"/>
        </w:rPr>
        <w:t xml:space="preserve"> important portals for access to the countryside for the populations of the growing towns.</w:t>
      </w:r>
      <w:r w:rsidR="00707F3E">
        <w:rPr>
          <w:lang w:eastAsia="en-GB"/>
        </w:rPr>
        <w:t xml:space="preserve">  Gawsworth Parish offers </w:t>
      </w:r>
      <w:r w:rsidR="00D30A17">
        <w:rPr>
          <w:lang w:eastAsia="en-GB"/>
        </w:rPr>
        <w:t xml:space="preserve">important access to the countryside, attractive local facilities like a </w:t>
      </w:r>
      <w:r w:rsidR="00C67B4E">
        <w:rPr>
          <w:lang w:eastAsia="en-GB"/>
        </w:rPr>
        <w:t xml:space="preserve">playpark used by residents of Macclesfield as well as Gawsworth, countryside walks taking in the Danes Moss SSSI and the Macclesfield canal, </w:t>
      </w:r>
      <w:r w:rsidR="00831ED4">
        <w:rPr>
          <w:lang w:eastAsia="en-GB"/>
        </w:rPr>
        <w:t>a picturesque conservation area with important visitor attractions like the ancient hall and St</w:t>
      </w:r>
      <w:r w:rsidR="006D3D17">
        <w:rPr>
          <w:lang w:eastAsia="en-GB"/>
        </w:rPr>
        <w:t xml:space="preserve"> J</w:t>
      </w:r>
      <w:r w:rsidR="00831ED4">
        <w:rPr>
          <w:lang w:eastAsia="en-GB"/>
        </w:rPr>
        <w:t>ames Church etc. etc</w:t>
      </w:r>
      <w:r w:rsidR="006D3D17">
        <w:rPr>
          <w:lang w:eastAsia="en-GB"/>
        </w:rPr>
        <w:t xml:space="preserve">.  The </w:t>
      </w:r>
      <w:r w:rsidR="00F561F7">
        <w:rPr>
          <w:lang w:eastAsia="en-GB"/>
        </w:rPr>
        <w:t>setting of these assets is critical to their enjoyment by large numbers of Cheshire East residents</w:t>
      </w:r>
      <w:r w:rsidR="00E460B0">
        <w:rPr>
          <w:lang w:eastAsia="en-GB"/>
        </w:rPr>
        <w:t xml:space="preserve"> </w:t>
      </w:r>
      <w:r w:rsidR="003C602C">
        <w:rPr>
          <w:lang w:eastAsia="en-GB"/>
        </w:rPr>
        <w:t>and developments that adversely affects this should be resisted.</w:t>
      </w:r>
      <w:r>
        <w:rPr>
          <w:lang w:eastAsia="en-GB"/>
        </w:rPr>
        <w:t xml:space="preserve">  </w:t>
      </w:r>
    </w:p>
    <w:p w14:paraId="7A6DFF81" w14:textId="66A143FC" w:rsidR="00C35CD2" w:rsidRDefault="000A46E1" w:rsidP="00C55322">
      <w:pPr>
        <w:pStyle w:val="ListParagraph"/>
        <w:numPr>
          <w:ilvl w:val="0"/>
          <w:numId w:val="10"/>
        </w:numPr>
        <w:rPr>
          <w:lang w:eastAsia="en-GB"/>
        </w:rPr>
      </w:pPr>
      <w:r>
        <w:rPr>
          <w:lang w:eastAsia="en-GB"/>
        </w:rPr>
        <w:t xml:space="preserve">The footpath network and </w:t>
      </w:r>
      <w:r w:rsidR="00676F33">
        <w:rPr>
          <w:lang w:eastAsia="en-GB"/>
        </w:rPr>
        <w:t>walking</w:t>
      </w:r>
      <w:r>
        <w:rPr>
          <w:lang w:eastAsia="en-GB"/>
        </w:rPr>
        <w:t xml:space="preserve"> </w:t>
      </w:r>
      <w:r w:rsidR="00676F33">
        <w:rPr>
          <w:lang w:eastAsia="en-GB"/>
        </w:rPr>
        <w:t>in</w:t>
      </w:r>
      <w:r>
        <w:rPr>
          <w:lang w:eastAsia="en-GB"/>
        </w:rPr>
        <w:t xml:space="preserve"> the countryside should be highlighted</w:t>
      </w:r>
      <w:r w:rsidR="00676F33">
        <w:rPr>
          <w:lang w:eastAsia="en-GB"/>
        </w:rPr>
        <w:t xml:space="preserve"> as important to residents with an added benefit </w:t>
      </w:r>
      <w:r w:rsidR="001C68C2">
        <w:rPr>
          <w:lang w:eastAsia="en-GB"/>
        </w:rPr>
        <w:t>to health and wellbeing.</w:t>
      </w:r>
    </w:p>
    <w:p w14:paraId="389F4B9B" w14:textId="77777777" w:rsidR="0042139E" w:rsidRDefault="00A06B85" w:rsidP="00C55322">
      <w:pPr>
        <w:pStyle w:val="ListParagraph"/>
        <w:numPr>
          <w:ilvl w:val="0"/>
          <w:numId w:val="10"/>
        </w:numPr>
        <w:rPr>
          <w:lang w:eastAsia="en-GB"/>
        </w:rPr>
      </w:pPr>
      <w:r w:rsidRPr="00997E62">
        <w:rPr>
          <w:b/>
          <w:bCs/>
          <w:lang w:eastAsia="en-GB"/>
        </w:rPr>
        <w:t>4.16 agricultural activities</w:t>
      </w:r>
      <w:r>
        <w:rPr>
          <w:lang w:eastAsia="en-GB"/>
        </w:rPr>
        <w:t xml:space="preserve">.  </w:t>
      </w:r>
    </w:p>
    <w:p w14:paraId="716A76FE" w14:textId="77777777" w:rsidR="00100A61" w:rsidRDefault="00C504C7" w:rsidP="0042139E">
      <w:pPr>
        <w:pStyle w:val="ListParagraph"/>
        <w:numPr>
          <w:ilvl w:val="1"/>
          <w:numId w:val="10"/>
        </w:numPr>
        <w:rPr>
          <w:lang w:eastAsia="en-GB"/>
        </w:rPr>
      </w:pPr>
      <w:r>
        <w:rPr>
          <w:lang w:eastAsia="en-GB"/>
        </w:rPr>
        <w:t>Having recently reasserted the benefit</w:t>
      </w:r>
      <w:r w:rsidR="00D05918">
        <w:rPr>
          <w:lang w:eastAsia="en-GB"/>
        </w:rPr>
        <w:t>s</w:t>
      </w:r>
      <w:r>
        <w:rPr>
          <w:lang w:eastAsia="en-GB"/>
        </w:rPr>
        <w:t xml:space="preserve"> of Cheshire Farms</w:t>
      </w:r>
      <w:r w:rsidR="00F97A6D">
        <w:rPr>
          <w:lang w:eastAsia="en-GB"/>
        </w:rPr>
        <w:t xml:space="preserve"> owned by CEC, these should be mentioned as important.  </w:t>
      </w:r>
      <w:r w:rsidR="00F713E5">
        <w:rPr>
          <w:lang w:eastAsia="en-GB"/>
        </w:rPr>
        <w:t xml:space="preserve">Gawsworth has probably the greatest concentration of Cheshire Farms and their </w:t>
      </w:r>
      <w:r w:rsidR="000B7CA8">
        <w:rPr>
          <w:lang w:eastAsia="en-GB"/>
        </w:rPr>
        <w:t xml:space="preserve">continuation is of great importance to our community as well as more widely.  </w:t>
      </w:r>
    </w:p>
    <w:p w14:paraId="07E430AB" w14:textId="77777777" w:rsidR="00153981" w:rsidRDefault="000B7CA8" w:rsidP="0042139E">
      <w:pPr>
        <w:pStyle w:val="ListParagraph"/>
        <w:numPr>
          <w:ilvl w:val="1"/>
          <w:numId w:val="10"/>
        </w:numPr>
        <w:rPr>
          <w:lang w:eastAsia="en-GB"/>
        </w:rPr>
      </w:pPr>
      <w:r>
        <w:rPr>
          <w:lang w:eastAsia="en-GB"/>
        </w:rPr>
        <w:t xml:space="preserve">Cheshire Farms land must not be viewed as a </w:t>
      </w:r>
      <w:r w:rsidR="00FC60DB">
        <w:rPr>
          <w:lang w:eastAsia="en-GB"/>
        </w:rPr>
        <w:t>source of building land that will bring money into CEC</w:t>
      </w:r>
      <w:r w:rsidR="00172BCA">
        <w:rPr>
          <w:lang w:eastAsia="en-GB"/>
        </w:rPr>
        <w:t>.  Noting the potential conflict of interest</w:t>
      </w:r>
      <w:r w:rsidR="00F669EE">
        <w:rPr>
          <w:lang w:eastAsia="en-GB"/>
        </w:rPr>
        <w:t xml:space="preserve">, </w:t>
      </w:r>
      <w:r w:rsidR="006834BE">
        <w:rPr>
          <w:lang w:eastAsia="en-GB"/>
        </w:rPr>
        <w:t>t</w:t>
      </w:r>
      <w:r w:rsidR="00172BCA">
        <w:rPr>
          <w:lang w:eastAsia="en-GB"/>
        </w:rPr>
        <w:t xml:space="preserve">hey should not be offered </w:t>
      </w:r>
      <w:r w:rsidR="006834BE">
        <w:rPr>
          <w:lang w:eastAsia="en-GB"/>
        </w:rPr>
        <w:t xml:space="preserve">as development land under this Local Plan.  </w:t>
      </w:r>
    </w:p>
    <w:p w14:paraId="55157BCE" w14:textId="385DA75E" w:rsidR="0042139E" w:rsidRDefault="00153981" w:rsidP="00153981">
      <w:pPr>
        <w:pStyle w:val="ListParagraph"/>
        <w:numPr>
          <w:ilvl w:val="1"/>
          <w:numId w:val="10"/>
        </w:numPr>
        <w:rPr>
          <w:lang w:eastAsia="en-GB"/>
        </w:rPr>
      </w:pPr>
      <w:r>
        <w:rPr>
          <w:lang w:eastAsia="en-GB"/>
        </w:rPr>
        <w:t>The potential of ‘CEC owned Cheshire Farms to benefit access to the countryside should be mentioned. The</w:t>
      </w:r>
      <w:r w:rsidR="006834BE">
        <w:rPr>
          <w:lang w:eastAsia="en-GB"/>
        </w:rPr>
        <w:t xml:space="preserve"> land provides an o</w:t>
      </w:r>
      <w:r w:rsidR="006834BE" w:rsidRPr="0042139E">
        <w:rPr>
          <w:lang w:eastAsia="en-GB"/>
        </w:rPr>
        <w:t xml:space="preserve">pportunity </w:t>
      </w:r>
      <w:r w:rsidR="006834BE">
        <w:rPr>
          <w:lang w:eastAsia="en-GB"/>
        </w:rPr>
        <w:t>for CEC</w:t>
      </w:r>
      <w:r w:rsidR="00083C97">
        <w:rPr>
          <w:lang w:eastAsia="en-GB"/>
        </w:rPr>
        <w:t xml:space="preserve">, leading by example, </w:t>
      </w:r>
      <w:r w:rsidR="006834BE" w:rsidRPr="0042139E">
        <w:rPr>
          <w:lang w:eastAsia="en-GB"/>
        </w:rPr>
        <w:t xml:space="preserve">to improve access to countryside and make walks safer eg by Fieldside paths, creating new woodland </w:t>
      </w:r>
      <w:r w:rsidR="00FB37E9">
        <w:rPr>
          <w:lang w:eastAsia="en-GB"/>
        </w:rPr>
        <w:t xml:space="preserve">with visitor access </w:t>
      </w:r>
      <w:r w:rsidR="00083C97">
        <w:rPr>
          <w:lang w:eastAsia="en-GB"/>
        </w:rPr>
        <w:t xml:space="preserve">and </w:t>
      </w:r>
      <w:r w:rsidR="00BE7EB8">
        <w:rPr>
          <w:lang w:eastAsia="en-GB"/>
        </w:rPr>
        <w:t xml:space="preserve">other planting </w:t>
      </w:r>
      <w:r w:rsidR="00BF2E07">
        <w:rPr>
          <w:lang w:eastAsia="en-GB"/>
        </w:rPr>
        <w:t xml:space="preserve">on Cheshire Farms Land </w:t>
      </w:r>
      <w:r w:rsidR="006834BE" w:rsidRPr="0042139E">
        <w:rPr>
          <w:lang w:eastAsia="en-GB"/>
        </w:rPr>
        <w:t xml:space="preserve">etc </w:t>
      </w:r>
    </w:p>
    <w:p w14:paraId="05DEC98A" w14:textId="225392ED" w:rsidR="0042139E" w:rsidRPr="0042139E" w:rsidRDefault="00BE75CC" w:rsidP="0042139E">
      <w:pPr>
        <w:pStyle w:val="ListParagraph"/>
        <w:numPr>
          <w:ilvl w:val="1"/>
          <w:numId w:val="10"/>
        </w:numPr>
        <w:rPr>
          <w:lang w:eastAsia="en-GB"/>
        </w:rPr>
      </w:pPr>
      <w:r>
        <w:rPr>
          <w:lang w:eastAsia="en-GB"/>
        </w:rPr>
        <w:t xml:space="preserve">The importance of small independent farms should be recognised. </w:t>
      </w:r>
      <w:r w:rsidR="0042139E">
        <w:rPr>
          <w:lang w:eastAsia="en-GB"/>
        </w:rPr>
        <w:t xml:space="preserve">In Gawsworth we have </w:t>
      </w:r>
      <w:r w:rsidR="009C1326">
        <w:rPr>
          <w:lang w:eastAsia="en-GB"/>
        </w:rPr>
        <w:t xml:space="preserve">Newtons Dairy and farm which </w:t>
      </w:r>
      <w:r w:rsidR="009923BB">
        <w:rPr>
          <w:lang w:eastAsia="en-GB"/>
        </w:rPr>
        <w:t xml:space="preserve">provides cow to doorstep milk and dairy products.  It </w:t>
      </w:r>
      <w:r w:rsidR="009C1326">
        <w:rPr>
          <w:lang w:eastAsia="en-GB"/>
        </w:rPr>
        <w:t xml:space="preserve">is </w:t>
      </w:r>
      <w:r w:rsidR="0042139E" w:rsidRPr="0042139E">
        <w:rPr>
          <w:lang w:eastAsia="en-GB"/>
        </w:rPr>
        <w:t xml:space="preserve">crucial to Gawsworth and </w:t>
      </w:r>
      <w:r w:rsidR="009C1326">
        <w:rPr>
          <w:lang w:eastAsia="en-GB"/>
        </w:rPr>
        <w:t>S</w:t>
      </w:r>
      <w:r w:rsidR="009923BB">
        <w:rPr>
          <w:lang w:eastAsia="en-GB"/>
        </w:rPr>
        <w:t>outh</w:t>
      </w:r>
      <w:r w:rsidR="009C1326">
        <w:rPr>
          <w:lang w:eastAsia="en-GB"/>
        </w:rPr>
        <w:t xml:space="preserve"> </w:t>
      </w:r>
      <w:r w:rsidR="0042139E" w:rsidRPr="0042139E">
        <w:rPr>
          <w:lang w:eastAsia="en-GB"/>
        </w:rPr>
        <w:t>Macclesfield</w:t>
      </w:r>
      <w:r w:rsidR="009923BB">
        <w:rPr>
          <w:lang w:eastAsia="en-GB"/>
        </w:rPr>
        <w:t xml:space="preserve"> and is a great advertisement for</w:t>
      </w:r>
      <w:r w:rsidR="00857A8B">
        <w:rPr>
          <w:lang w:eastAsia="en-GB"/>
        </w:rPr>
        <w:t xml:space="preserve"> agriculture in</w:t>
      </w:r>
      <w:r w:rsidR="009923BB">
        <w:rPr>
          <w:lang w:eastAsia="en-GB"/>
        </w:rPr>
        <w:t xml:space="preserve"> Cheshire East</w:t>
      </w:r>
      <w:r w:rsidR="00F713E5">
        <w:rPr>
          <w:lang w:eastAsia="en-GB"/>
        </w:rPr>
        <w:t>.  Farming businesses such as this must be supported.</w:t>
      </w:r>
      <w:r w:rsidR="009C1326">
        <w:rPr>
          <w:lang w:eastAsia="en-GB"/>
        </w:rPr>
        <w:t xml:space="preserve">  </w:t>
      </w:r>
      <w:r w:rsidR="0042139E" w:rsidRPr="0042139E">
        <w:rPr>
          <w:lang w:eastAsia="en-GB"/>
        </w:rPr>
        <w:t xml:space="preserve"> </w:t>
      </w:r>
    </w:p>
    <w:p w14:paraId="35B8D513" w14:textId="77777777" w:rsidR="0042139E" w:rsidRDefault="0042139E" w:rsidP="00BE7EB8">
      <w:pPr>
        <w:rPr>
          <w:lang w:eastAsia="en-GB"/>
        </w:rPr>
      </w:pPr>
    </w:p>
    <w:p w14:paraId="5AE82A02" w14:textId="0994D77F" w:rsidR="006A77DA" w:rsidRDefault="000C4B2E" w:rsidP="00F75635">
      <w:pPr>
        <w:pStyle w:val="Heading1"/>
        <w:rPr>
          <w:lang w:eastAsia="en-GB"/>
        </w:rPr>
      </w:pPr>
      <w:r>
        <w:rPr>
          <w:lang w:eastAsia="en-GB"/>
        </w:rPr>
        <w:lastRenderedPageBreak/>
        <w:t>Section 5</w:t>
      </w:r>
      <w:r w:rsidR="00F75635">
        <w:rPr>
          <w:lang w:eastAsia="en-GB"/>
        </w:rPr>
        <w:t>. Scope of the new Plan</w:t>
      </w:r>
    </w:p>
    <w:p w14:paraId="41693E49" w14:textId="57B2BA08" w:rsidR="00F06B28" w:rsidRPr="00A8664F" w:rsidRDefault="00B03A6D" w:rsidP="00F06B28">
      <w:pPr>
        <w:pStyle w:val="ListParagraph"/>
        <w:numPr>
          <w:ilvl w:val="0"/>
          <w:numId w:val="11"/>
        </w:numPr>
        <w:rPr>
          <w:b/>
          <w:bCs/>
          <w:lang w:eastAsia="en-GB"/>
        </w:rPr>
      </w:pPr>
      <w:r w:rsidRPr="009F69F0">
        <w:rPr>
          <w:rStyle w:val="Heading2Char"/>
          <w:lang w:eastAsia="en-GB"/>
        </w:rPr>
        <w:t>5.2 – 5.4 Vision and objectives.</w:t>
      </w:r>
      <w:r>
        <w:rPr>
          <w:b/>
          <w:bCs/>
          <w:lang w:eastAsia="en-GB"/>
        </w:rPr>
        <w:t xml:space="preserve">  </w:t>
      </w:r>
      <w:r w:rsidR="003D571C">
        <w:rPr>
          <w:lang w:eastAsia="en-GB"/>
        </w:rPr>
        <w:t xml:space="preserve">The Vision Statement and </w:t>
      </w:r>
      <w:r w:rsidR="00C46401">
        <w:rPr>
          <w:lang w:eastAsia="en-GB"/>
        </w:rPr>
        <w:t xml:space="preserve">objectives should take note of the Vision and Objectives set out in the Neighbourhood Plans.  </w:t>
      </w:r>
      <w:r w:rsidR="00425495">
        <w:rPr>
          <w:lang w:eastAsia="en-GB"/>
        </w:rPr>
        <w:t xml:space="preserve">See </w:t>
      </w:r>
      <w:r w:rsidR="00A0534F">
        <w:rPr>
          <w:lang w:eastAsia="en-GB"/>
        </w:rPr>
        <w:t>N</w:t>
      </w:r>
      <w:r w:rsidR="00425495">
        <w:rPr>
          <w:lang w:eastAsia="en-GB"/>
        </w:rPr>
        <w:t xml:space="preserve">eighbourhood </w:t>
      </w:r>
      <w:r w:rsidR="00A0534F">
        <w:rPr>
          <w:lang w:eastAsia="en-GB"/>
        </w:rPr>
        <w:t>P</w:t>
      </w:r>
      <w:r w:rsidR="00425495">
        <w:rPr>
          <w:lang w:eastAsia="en-GB"/>
        </w:rPr>
        <w:t xml:space="preserve">lan comments </w:t>
      </w:r>
      <w:r w:rsidR="00D04466">
        <w:rPr>
          <w:lang w:eastAsia="en-GB"/>
        </w:rPr>
        <w:t>above Section 2</w:t>
      </w:r>
    </w:p>
    <w:p w14:paraId="3CCF0743" w14:textId="6781891A" w:rsidR="00A8664F" w:rsidRDefault="00F0102D" w:rsidP="00F06B28">
      <w:pPr>
        <w:pStyle w:val="ListParagraph"/>
        <w:numPr>
          <w:ilvl w:val="0"/>
          <w:numId w:val="11"/>
        </w:numPr>
        <w:rPr>
          <w:b/>
          <w:bCs/>
          <w:lang w:eastAsia="en-GB"/>
        </w:rPr>
      </w:pPr>
      <w:r w:rsidRPr="009F69F0">
        <w:rPr>
          <w:rStyle w:val="Heading2Char"/>
          <w:lang w:eastAsia="en-GB"/>
        </w:rPr>
        <w:t xml:space="preserve">5.2 – </w:t>
      </w:r>
      <w:r w:rsidR="00312E01" w:rsidRPr="009F69F0">
        <w:rPr>
          <w:rStyle w:val="Heading2Char"/>
          <w:lang w:eastAsia="en-GB"/>
        </w:rPr>
        <w:t>5.</w:t>
      </w:r>
      <w:r w:rsidRPr="009F69F0">
        <w:rPr>
          <w:rStyle w:val="Heading2Char"/>
          <w:lang w:eastAsia="en-GB"/>
        </w:rPr>
        <w:t>4 Vision and objectives</w:t>
      </w:r>
      <w:r w:rsidR="00C44688" w:rsidRPr="009F69F0">
        <w:rPr>
          <w:rStyle w:val="Heading2Char"/>
          <w:lang w:eastAsia="en-GB"/>
        </w:rPr>
        <w:t>.</w:t>
      </w:r>
      <w:r w:rsidR="00C44688">
        <w:rPr>
          <w:b/>
          <w:bCs/>
          <w:lang w:eastAsia="en-GB"/>
        </w:rPr>
        <w:t xml:space="preserve">  </w:t>
      </w:r>
      <w:r w:rsidR="00C44688" w:rsidRPr="000B0297">
        <w:rPr>
          <w:lang w:eastAsia="en-GB"/>
        </w:rPr>
        <w:t>A high priority should be to minimise the deletion of Green Belt</w:t>
      </w:r>
      <w:r w:rsidR="00394865" w:rsidRPr="000B0297">
        <w:rPr>
          <w:lang w:eastAsia="en-GB"/>
        </w:rPr>
        <w:t>, including designation of Grey Belt</w:t>
      </w:r>
      <w:r w:rsidR="000B0297">
        <w:rPr>
          <w:lang w:eastAsia="en-GB"/>
        </w:rPr>
        <w:t>. B</w:t>
      </w:r>
      <w:r w:rsidR="00394865" w:rsidRPr="000B0297">
        <w:rPr>
          <w:lang w:eastAsia="en-GB"/>
        </w:rPr>
        <w:t>uilding on brown field sites</w:t>
      </w:r>
      <w:r w:rsidR="008E325C" w:rsidRPr="000B0297">
        <w:rPr>
          <w:lang w:eastAsia="en-GB"/>
        </w:rPr>
        <w:t xml:space="preserve"> and infill within settlements</w:t>
      </w:r>
      <w:r w:rsidR="00F118A3">
        <w:rPr>
          <w:lang w:eastAsia="en-GB"/>
        </w:rPr>
        <w:t xml:space="preserve"> should be preferred wherever possible.</w:t>
      </w:r>
    </w:p>
    <w:p w14:paraId="707CAAD9" w14:textId="0BBCAF64" w:rsidR="00261984" w:rsidRPr="00462221" w:rsidRDefault="00B03A6D" w:rsidP="00B03A6D">
      <w:pPr>
        <w:pStyle w:val="ListParagraph"/>
        <w:numPr>
          <w:ilvl w:val="0"/>
          <w:numId w:val="11"/>
        </w:numPr>
        <w:rPr>
          <w:b/>
          <w:bCs/>
          <w:lang w:eastAsia="en-GB"/>
        </w:rPr>
      </w:pPr>
      <w:r w:rsidRPr="009F69F0">
        <w:rPr>
          <w:rStyle w:val="Heading2Char"/>
          <w:lang w:eastAsia="en-GB"/>
        </w:rPr>
        <w:t>5.2 – 5.4 Vision and objectives.</w:t>
      </w:r>
      <w:r>
        <w:rPr>
          <w:b/>
          <w:bCs/>
          <w:lang w:eastAsia="en-GB"/>
        </w:rPr>
        <w:t xml:space="preserve">  </w:t>
      </w:r>
      <w:r w:rsidR="006460E2">
        <w:rPr>
          <w:lang w:eastAsia="en-GB"/>
        </w:rPr>
        <w:t>Maintaining the character and separation of rural communities</w:t>
      </w:r>
      <w:r w:rsidR="004660EA">
        <w:rPr>
          <w:lang w:eastAsia="en-GB"/>
        </w:rPr>
        <w:t xml:space="preserve"> and improving the support eg in health and wellbeing should be included.  Note that improving deprivation in </w:t>
      </w:r>
      <w:r w:rsidR="00A966BF">
        <w:rPr>
          <w:lang w:eastAsia="en-GB"/>
        </w:rPr>
        <w:t>urba</w:t>
      </w:r>
      <w:r w:rsidR="00754C37">
        <w:rPr>
          <w:lang w:eastAsia="en-GB"/>
        </w:rPr>
        <w:t>n areas</w:t>
      </w:r>
      <w:r w:rsidR="004660EA">
        <w:rPr>
          <w:lang w:eastAsia="en-GB"/>
        </w:rPr>
        <w:t xml:space="preserve"> is not a reason to deny </w:t>
      </w:r>
      <w:r w:rsidR="007841AB">
        <w:rPr>
          <w:lang w:eastAsia="en-GB"/>
        </w:rPr>
        <w:t>resources</w:t>
      </w:r>
      <w:r w:rsidR="00B3014E">
        <w:rPr>
          <w:lang w:eastAsia="en-GB"/>
        </w:rPr>
        <w:t xml:space="preserve"> such as those that support health and wellbeing</w:t>
      </w:r>
      <w:r w:rsidR="007841AB">
        <w:rPr>
          <w:lang w:eastAsia="en-GB"/>
        </w:rPr>
        <w:t xml:space="preserve"> </w:t>
      </w:r>
      <w:r w:rsidR="00B3014E">
        <w:rPr>
          <w:lang w:eastAsia="en-GB"/>
        </w:rPr>
        <w:t>in</w:t>
      </w:r>
      <w:r w:rsidR="007841AB">
        <w:rPr>
          <w:lang w:eastAsia="en-GB"/>
        </w:rPr>
        <w:t xml:space="preserve"> rural communities</w:t>
      </w:r>
      <w:r w:rsidR="00B3014E">
        <w:rPr>
          <w:lang w:eastAsia="en-GB"/>
        </w:rPr>
        <w:t>.</w:t>
      </w:r>
    </w:p>
    <w:p w14:paraId="29F40D04" w14:textId="77777777" w:rsidR="009F69F0" w:rsidRPr="009F69F0" w:rsidRDefault="00462221" w:rsidP="00B03A6D">
      <w:pPr>
        <w:pStyle w:val="ListParagraph"/>
        <w:numPr>
          <w:ilvl w:val="0"/>
          <w:numId w:val="11"/>
        </w:numPr>
        <w:rPr>
          <w:lang w:eastAsia="en-GB"/>
        </w:rPr>
      </w:pPr>
      <w:r w:rsidRPr="009F69F0">
        <w:rPr>
          <w:rStyle w:val="Heading2Char"/>
          <w:lang w:eastAsia="en-GB"/>
        </w:rPr>
        <w:t>5.2 – 5.4 Vision and objectives.</w:t>
      </w:r>
      <w:r>
        <w:rPr>
          <w:b/>
          <w:bCs/>
          <w:lang w:eastAsia="en-GB"/>
        </w:rPr>
        <w:t xml:space="preserve">  </w:t>
      </w:r>
      <w:r w:rsidR="009E7A03">
        <w:rPr>
          <w:b/>
          <w:bCs/>
          <w:lang w:eastAsia="en-GB"/>
        </w:rPr>
        <w:t>Sustainable travel and active travel should be prioritised when selecting sites for development.</w:t>
      </w:r>
      <w:r w:rsidR="00855441">
        <w:rPr>
          <w:b/>
          <w:bCs/>
          <w:lang w:eastAsia="en-GB"/>
        </w:rPr>
        <w:t xml:space="preserve"> </w:t>
      </w:r>
    </w:p>
    <w:p w14:paraId="67D7F10C" w14:textId="1EFB4E35" w:rsidR="00462221" w:rsidRDefault="008010B9" w:rsidP="009F69F0">
      <w:pPr>
        <w:pStyle w:val="ListParagraph"/>
        <w:numPr>
          <w:ilvl w:val="1"/>
          <w:numId w:val="11"/>
        </w:numPr>
        <w:rPr>
          <w:lang w:eastAsia="en-GB"/>
        </w:rPr>
      </w:pPr>
      <w:r w:rsidRPr="008010B9">
        <w:rPr>
          <w:lang w:eastAsia="en-GB"/>
        </w:rPr>
        <w:t>Sites on the edges of towns</w:t>
      </w:r>
      <w:r>
        <w:rPr>
          <w:lang w:eastAsia="en-GB"/>
        </w:rPr>
        <w:t xml:space="preserve"> </w:t>
      </w:r>
      <w:r w:rsidR="006F00F0">
        <w:rPr>
          <w:lang w:eastAsia="en-GB"/>
        </w:rPr>
        <w:t xml:space="preserve">with good active transport links to stations, healthcare and shopping facilities should be preferred over village locations where </w:t>
      </w:r>
      <w:r w:rsidR="00244726">
        <w:rPr>
          <w:lang w:eastAsia="en-GB"/>
        </w:rPr>
        <w:t xml:space="preserve">active travel links are absent.  </w:t>
      </w:r>
      <w:r w:rsidR="00244726" w:rsidRPr="00EB615A">
        <w:rPr>
          <w:b/>
          <w:bCs/>
          <w:lang w:eastAsia="en-GB"/>
        </w:rPr>
        <w:t>Gawsworth Village settlement has no viable</w:t>
      </w:r>
      <w:r w:rsidR="0082769E" w:rsidRPr="00EB615A">
        <w:rPr>
          <w:b/>
          <w:bCs/>
          <w:lang w:eastAsia="en-GB"/>
        </w:rPr>
        <w:t xml:space="preserve"> active transport links e.g. to Macclesfield station</w:t>
      </w:r>
      <w:r w:rsidR="0082769E">
        <w:rPr>
          <w:lang w:eastAsia="en-GB"/>
        </w:rPr>
        <w:t>.</w:t>
      </w:r>
    </w:p>
    <w:p w14:paraId="60CD9097" w14:textId="14990348" w:rsidR="00624397" w:rsidRPr="008010B9" w:rsidRDefault="00ED1946" w:rsidP="009F69F0">
      <w:pPr>
        <w:pStyle w:val="ListParagraph"/>
        <w:numPr>
          <w:ilvl w:val="1"/>
          <w:numId w:val="11"/>
        </w:numPr>
        <w:rPr>
          <w:lang w:eastAsia="en-GB"/>
        </w:rPr>
      </w:pPr>
      <w:r>
        <w:rPr>
          <w:lang w:eastAsia="en-GB"/>
        </w:rPr>
        <w:t xml:space="preserve">Areas within easy reach of stations should be prioritised </w:t>
      </w:r>
      <w:r w:rsidR="00D14859">
        <w:rPr>
          <w:lang w:eastAsia="en-GB"/>
        </w:rPr>
        <w:t xml:space="preserve">for development </w:t>
      </w:r>
      <w:r>
        <w:rPr>
          <w:lang w:eastAsia="en-GB"/>
        </w:rPr>
        <w:t xml:space="preserve">over those </w:t>
      </w:r>
      <w:r w:rsidR="00AB796E">
        <w:rPr>
          <w:lang w:eastAsia="en-GB"/>
        </w:rPr>
        <w:t>w</w:t>
      </w:r>
      <w:r w:rsidR="00B66359">
        <w:rPr>
          <w:lang w:eastAsia="en-GB"/>
        </w:rPr>
        <w:t>hich are more remote.</w:t>
      </w:r>
    </w:p>
    <w:p w14:paraId="763CE5B5" w14:textId="43FB64F2" w:rsidR="00FA4555" w:rsidRPr="00B03A6D" w:rsidRDefault="00FA4555" w:rsidP="009F69F0">
      <w:pPr>
        <w:pStyle w:val="ListParagraph"/>
        <w:numPr>
          <w:ilvl w:val="1"/>
          <w:numId w:val="11"/>
        </w:numPr>
        <w:rPr>
          <w:b/>
          <w:bCs/>
          <w:lang w:eastAsia="en-GB"/>
        </w:rPr>
      </w:pPr>
      <w:r>
        <w:rPr>
          <w:b/>
          <w:bCs/>
          <w:lang w:eastAsia="en-GB"/>
        </w:rPr>
        <w:t xml:space="preserve"> ‘</w:t>
      </w:r>
      <w:bookmarkStart w:id="0" w:name="OLE_LINK1"/>
      <w:r>
        <w:rPr>
          <w:b/>
          <w:bCs/>
          <w:lang w:eastAsia="en-GB"/>
        </w:rPr>
        <w:t xml:space="preserve">Green destinations’ should be </w:t>
      </w:r>
      <w:r w:rsidR="00855441">
        <w:rPr>
          <w:b/>
          <w:bCs/>
          <w:lang w:eastAsia="en-GB"/>
        </w:rPr>
        <w:t>identified</w:t>
      </w:r>
      <w:r>
        <w:rPr>
          <w:b/>
          <w:bCs/>
          <w:lang w:eastAsia="en-GB"/>
        </w:rPr>
        <w:t>.</w:t>
      </w:r>
      <w:r w:rsidR="00F22E4C">
        <w:rPr>
          <w:b/>
          <w:bCs/>
          <w:lang w:eastAsia="en-GB"/>
        </w:rPr>
        <w:t xml:space="preserve">  These will be communities and areas that are important for access to the countryside, conservation</w:t>
      </w:r>
      <w:r w:rsidR="00AF376F">
        <w:rPr>
          <w:b/>
          <w:bCs/>
          <w:lang w:eastAsia="en-GB"/>
        </w:rPr>
        <w:t>, walking and cycling for pleasure</w:t>
      </w:r>
      <w:r w:rsidR="00841106">
        <w:rPr>
          <w:b/>
          <w:bCs/>
          <w:lang w:eastAsia="en-GB"/>
        </w:rPr>
        <w:t xml:space="preserve">, children’s play etc.  </w:t>
      </w:r>
      <w:r w:rsidR="00CA0708">
        <w:rPr>
          <w:b/>
          <w:bCs/>
          <w:lang w:eastAsia="en-GB"/>
        </w:rPr>
        <w:t>Special efforts will be made to support these attributes</w:t>
      </w:r>
      <w:r w:rsidR="00157FEB">
        <w:rPr>
          <w:b/>
          <w:bCs/>
          <w:lang w:eastAsia="en-GB"/>
        </w:rPr>
        <w:t xml:space="preserve"> and </w:t>
      </w:r>
      <w:r w:rsidR="00855441">
        <w:rPr>
          <w:b/>
          <w:bCs/>
          <w:lang w:eastAsia="en-GB"/>
        </w:rPr>
        <w:t>their setting.  A</w:t>
      </w:r>
      <w:r w:rsidR="00157FEB">
        <w:rPr>
          <w:b/>
          <w:bCs/>
          <w:lang w:eastAsia="en-GB"/>
        </w:rPr>
        <w:t xml:space="preserve">ctive transport links to them </w:t>
      </w:r>
      <w:r w:rsidR="00855441">
        <w:rPr>
          <w:b/>
          <w:bCs/>
          <w:lang w:eastAsia="en-GB"/>
        </w:rPr>
        <w:t xml:space="preserve">should be </w:t>
      </w:r>
      <w:r w:rsidR="00157FEB">
        <w:rPr>
          <w:b/>
          <w:bCs/>
          <w:lang w:eastAsia="en-GB"/>
        </w:rPr>
        <w:t>developed.</w:t>
      </w:r>
      <w:r w:rsidR="00CA0708">
        <w:rPr>
          <w:b/>
          <w:bCs/>
          <w:lang w:eastAsia="en-GB"/>
        </w:rPr>
        <w:t xml:space="preserve">  </w:t>
      </w:r>
      <w:r w:rsidR="00CA0708">
        <w:rPr>
          <w:lang w:eastAsia="en-GB"/>
        </w:rPr>
        <w:t>Gawsworth settlement would be one such site which is particularly important</w:t>
      </w:r>
      <w:r w:rsidR="00157FEB">
        <w:rPr>
          <w:lang w:eastAsia="en-GB"/>
        </w:rPr>
        <w:t>, not only to residents, but also to the growing population of nearby Macclesfield.</w:t>
      </w:r>
      <w:bookmarkEnd w:id="0"/>
    </w:p>
    <w:p w14:paraId="4985E247" w14:textId="5462FC79" w:rsidR="00BF3156" w:rsidRPr="00FF4EFF" w:rsidRDefault="00BF3156" w:rsidP="00F06B28">
      <w:pPr>
        <w:pStyle w:val="ListParagraph"/>
        <w:numPr>
          <w:ilvl w:val="0"/>
          <w:numId w:val="11"/>
        </w:numPr>
        <w:rPr>
          <w:b/>
          <w:bCs/>
          <w:lang w:eastAsia="en-GB"/>
        </w:rPr>
      </w:pPr>
      <w:r w:rsidRPr="009F69F0">
        <w:rPr>
          <w:rStyle w:val="Heading2Char"/>
          <w:lang w:eastAsia="en-GB"/>
        </w:rPr>
        <w:t>5.8</w:t>
      </w:r>
      <w:r w:rsidR="00472651" w:rsidRPr="009F69F0">
        <w:rPr>
          <w:rStyle w:val="Heading2Char"/>
          <w:lang w:eastAsia="en-GB"/>
        </w:rPr>
        <w:t xml:space="preserve">  </w:t>
      </w:r>
      <w:r w:rsidR="001651C2" w:rsidRPr="009F69F0">
        <w:rPr>
          <w:rStyle w:val="Heading2Char"/>
          <w:lang w:eastAsia="en-GB"/>
        </w:rPr>
        <w:t>Identifying and assessing sites.</w:t>
      </w:r>
      <w:r w:rsidR="001651C2">
        <w:rPr>
          <w:b/>
          <w:bCs/>
          <w:lang w:eastAsia="en-GB"/>
        </w:rPr>
        <w:t xml:space="preserve">  </w:t>
      </w:r>
      <w:r w:rsidR="00FF7848">
        <w:rPr>
          <w:lang w:eastAsia="en-GB"/>
        </w:rPr>
        <w:t>Improved infrastructure should be put in place</w:t>
      </w:r>
      <w:r w:rsidR="00FF4EFF">
        <w:rPr>
          <w:lang w:eastAsia="en-GB"/>
        </w:rPr>
        <w:t xml:space="preserve"> </w:t>
      </w:r>
      <w:r w:rsidR="00CB4DEC">
        <w:rPr>
          <w:lang w:eastAsia="en-GB"/>
        </w:rPr>
        <w:t xml:space="preserve">at the time of building to </w:t>
      </w:r>
      <w:r w:rsidR="00FF4EFF">
        <w:rPr>
          <w:lang w:eastAsia="en-GB"/>
        </w:rPr>
        <w:t>support the development proposed.</w:t>
      </w:r>
    </w:p>
    <w:p w14:paraId="5F6CD533" w14:textId="2124E781" w:rsidR="007D34D9" w:rsidRPr="007D34D9" w:rsidRDefault="00FF4EFF" w:rsidP="00F06B28">
      <w:pPr>
        <w:pStyle w:val="ListParagraph"/>
        <w:numPr>
          <w:ilvl w:val="0"/>
          <w:numId w:val="11"/>
        </w:numPr>
        <w:rPr>
          <w:b/>
          <w:bCs/>
          <w:lang w:eastAsia="en-GB"/>
        </w:rPr>
      </w:pPr>
      <w:r w:rsidRPr="009F69F0">
        <w:rPr>
          <w:rStyle w:val="Heading2Char"/>
          <w:lang w:eastAsia="en-GB"/>
        </w:rPr>
        <w:t xml:space="preserve">5.8 </w:t>
      </w:r>
      <w:r w:rsidR="00EA1122" w:rsidRPr="009F69F0">
        <w:rPr>
          <w:rStyle w:val="Heading2Char"/>
          <w:lang w:eastAsia="en-GB"/>
        </w:rPr>
        <w:t>Road access.</w:t>
      </w:r>
      <w:r w:rsidR="00EA1122">
        <w:rPr>
          <w:b/>
          <w:bCs/>
          <w:lang w:eastAsia="en-GB"/>
        </w:rPr>
        <w:t xml:space="preserve">  </w:t>
      </w:r>
      <w:r w:rsidR="00041335" w:rsidRPr="00041335">
        <w:rPr>
          <w:lang w:eastAsia="en-GB"/>
        </w:rPr>
        <w:t>The A536</w:t>
      </w:r>
      <w:r w:rsidR="00041335">
        <w:rPr>
          <w:lang w:eastAsia="en-GB"/>
        </w:rPr>
        <w:t xml:space="preserve"> passes through the village of Gawsworth</w:t>
      </w:r>
      <w:r w:rsidR="00E5223F">
        <w:rPr>
          <w:lang w:eastAsia="en-GB"/>
        </w:rPr>
        <w:t xml:space="preserve">.  </w:t>
      </w:r>
      <w:r w:rsidR="00B714D9">
        <w:rPr>
          <w:lang w:eastAsia="en-GB"/>
        </w:rPr>
        <w:t xml:space="preserve">While safety improvements </w:t>
      </w:r>
      <w:r w:rsidR="00032D0D">
        <w:rPr>
          <w:lang w:eastAsia="en-GB"/>
        </w:rPr>
        <w:t>with the</w:t>
      </w:r>
      <w:r w:rsidR="00B714D9">
        <w:rPr>
          <w:lang w:eastAsia="en-GB"/>
        </w:rPr>
        <w:t xml:space="preserve"> </w:t>
      </w:r>
      <w:r w:rsidR="00032D0D">
        <w:rPr>
          <w:lang w:eastAsia="en-GB"/>
        </w:rPr>
        <w:t>government</w:t>
      </w:r>
      <w:r w:rsidR="00062A32">
        <w:rPr>
          <w:lang w:eastAsia="en-GB"/>
        </w:rPr>
        <w:t>’</w:t>
      </w:r>
      <w:r w:rsidR="00032D0D">
        <w:rPr>
          <w:lang w:eastAsia="en-GB"/>
        </w:rPr>
        <w:t>s safer roads fund have improved safety</w:t>
      </w:r>
      <w:r w:rsidR="009F6C2D">
        <w:rPr>
          <w:lang w:eastAsia="en-GB"/>
        </w:rPr>
        <w:t xml:space="preserve">, </w:t>
      </w:r>
      <w:r w:rsidR="005B50EE">
        <w:rPr>
          <w:lang w:eastAsia="en-GB"/>
        </w:rPr>
        <w:t>it</w:t>
      </w:r>
      <w:r w:rsidR="009F6C2D">
        <w:rPr>
          <w:lang w:eastAsia="en-GB"/>
        </w:rPr>
        <w:t xml:space="preserve"> would be unable to cope with large scale development </w:t>
      </w:r>
      <w:r w:rsidR="00E70421">
        <w:rPr>
          <w:lang w:eastAsia="en-GB"/>
        </w:rPr>
        <w:t xml:space="preserve">to the south of Macclesfield.  </w:t>
      </w:r>
    </w:p>
    <w:p w14:paraId="699628B9" w14:textId="00D817E7" w:rsidR="00FA3784" w:rsidRPr="00FA3784" w:rsidRDefault="00E574BF" w:rsidP="00F06B28">
      <w:pPr>
        <w:pStyle w:val="ListParagraph"/>
        <w:numPr>
          <w:ilvl w:val="0"/>
          <w:numId w:val="11"/>
        </w:numPr>
        <w:rPr>
          <w:b/>
          <w:bCs/>
          <w:lang w:eastAsia="en-GB"/>
        </w:rPr>
      </w:pPr>
      <w:r w:rsidRPr="009F69F0">
        <w:rPr>
          <w:rStyle w:val="Heading2Char"/>
          <w:lang w:eastAsia="en-GB"/>
        </w:rPr>
        <w:t xml:space="preserve">5.10.  </w:t>
      </w:r>
      <w:r w:rsidR="00802F07" w:rsidRPr="009F69F0">
        <w:rPr>
          <w:rStyle w:val="Heading2Char"/>
          <w:lang w:eastAsia="en-GB"/>
        </w:rPr>
        <w:t>Peak Cluster Ltd</w:t>
      </w:r>
      <w:r w:rsidR="00802F07">
        <w:rPr>
          <w:lang w:eastAsia="en-GB"/>
        </w:rPr>
        <w:t xml:space="preserve"> </w:t>
      </w:r>
      <w:r w:rsidR="00386C85">
        <w:rPr>
          <w:lang w:eastAsia="en-GB"/>
        </w:rPr>
        <w:t>Site assessments should include avoiding sites near or coinciding with the proposed route of Peak Cluster Ltd pipeline</w:t>
      </w:r>
      <w:r w:rsidR="00FA3784">
        <w:rPr>
          <w:lang w:eastAsia="en-GB"/>
        </w:rPr>
        <w:t>.</w:t>
      </w:r>
      <w:r w:rsidR="00802F07">
        <w:rPr>
          <w:lang w:eastAsia="en-GB"/>
        </w:rPr>
        <w:t xml:space="preserve">  </w:t>
      </w:r>
      <w:r w:rsidR="00BE0DF8">
        <w:rPr>
          <w:lang w:eastAsia="en-GB"/>
        </w:rPr>
        <w:t xml:space="preserve">Uncertainty over the project is likely to </w:t>
      </w:r>
      <w:r w:rsidR="006A44A1">
        <w:rPr>
          <w:lang w:eastAsia="en-GB"/>
        </w:rPr>
        <w:t xml:space="preserve">continue through the duration of the plan despite </w:t>
      </w:r>
      <w:r w:rsidR="00F21A06">
        <w:rPr>
          <w:lang w:eastAsia="en-GB"/>
        </w:rPr>
        <w:lastRenderedPageBreak/>
        <w:t xml:space="preserve">government and Peak Cluster Ltd assurances. </w:t>
      </w:r>
      <w:r w:rsidR="00BD5CDE">
        <w:rPr>
          <w:lang w:eastAsia="en-GB"/>
        </w:rPr>
        <w:t>Safety concerns will remain if this project goes ahead</w:t>
      </w:r>
      <w:r w:rsidR="00F42B9A">
        <w:rPr>
          <w:lang w:eastAsia="en-GB"/>
        </w:rPr>
        <w:t xml:space="preserve">.  Whether these </w:t>
      </w:r>
      <w:r w:rsidR="00516E30">
        <w:rPr>
          <w:lang w:eastAsia="en-GB"/>
        </w:rPr>
        <w:t xml:space="preserve">concerns are </w:t>
      </w:r>
      <w:r w:rsidR="00F42B9A">
        <w:rPr>
          <w:lang w:eastAsia="en-GB"/>
        </w:rPr>
        <w:t>justified or not, houses will be less saleable</w:t>
      </w:r>
      <w:r w:rsidR="00ED3157">
        <w:rPr>
          <w:lang w:eastAsia="en-GB"/>
        </w:rPr>
        <w:t xml:space="preserve"> in the vicinity </w:t>
      </w:r>
      <w:r w:rsidR="009B43C5">
        <w:rPr>
          <w:lang w:eastAsia="en-GB"/>
        </w:rPr>
        <w:t xml:space="preserve">of </w:t>
      </w:r>
      <w:r w:rsidR="00535F11">
        <w:rPr>
          <w:lang w:eastAsia="en-GB"/>
        </w:rPr>
        <w:t xml:space="preserve">and downhill </w:t>
      </w:r>
      <w:r w:rsidR="00046CC7">
        <w:rPr>
          <w:lang w:eastAsia="en-GB"/>
        </w:rPr>
        <w:t xml:space="preserve">from </w:t>
      </w:r>
      <w:r w:rsidR="00ED3157">
        <w:rPr>
          <w:lang w:eastAsia="en-GB"/>
        </w:rPr>
        <w:t>the pipeline and especially</w:t>
      </w:r>
      <w:r w:rsidR="00516E30">
        <w:rPr>
          <w:lang w:eastAsia="en-GB"/>
        </w:rPr>
        <w:t xml:space="preserve"> the AGIs. </w:t>
      </w:r>
      <w:r w:rsidR="00A630AA">
        <w:rPr>
          <w:lang w:eastAsia="en-GB"/>
        </w:rPr>
        <w:t xml:space="preserve"> </w:t>
      </w:r>
      <w:r w:rsidR="00A630AA" w:rsidRPr="00C03A9E">
        <w:rPr>
          <w:b/>
          <w:bCs/>
          <w:lang w:eastAsia="en-GB"/>
        </w:rPr>
        <w:t xml:space="preserve">Gawsworth Village settlement </w:t>
      </w:r>
      <w:r w:rsidR="00357BE6" w:rsidRPr="00C03A9E">
        <w:rPr>
          <w:b/>
          <w:bCs/>
          <w:lang w:eastAsia="en-GB"/>
        </w:rPr>
        <w:t xml:space="preserve">adjoins the planned pipeline route </w:t>
      </w:r>
      <w:r w:rsidR="00C03A9E" w:rsidRPr="00C03A9E">
        <w:rPr>
          <w:b/>
          <w:bCs/>
          <w:lang w:eastAsia="en-GB"/>
        </w:rPr>
        <w:t>and lies downhill from the planned site for the AGI.</w:t>
      </w:r>
    </w:p>
    <w:p w14:paraId="74F29330" w14:textId="77777777" w:rsidR="00D4126C" w:rsidRPr="00D4126C" w:rsidRDefault="00FA3784" w:rsidP="00F06B28">
      <w:pPr>
        <w:pStyle w:val="ListParagraph"/>
        <w:numPr>
          <w:ilvl w:val="0"/>
          <w:numId w:val="11"/>
        </w:numPr>
        <w:rPr>
          <w:b/>
          <w:bCs/>
          <w:lang w:eastAsia="en-GB"/>
        </w:rPr>
      </w:pPr>
      <w:r w:rsidRPr="009F69F0">
        <w:rPr>
          <w:rStyle w:val="Heading2Char"/>
          <w:lang w:eastAsia="en-GB"/>
        </w:rPr>
        <w:t>5.10</w:t>
      </w:r>
      <w:r w:rsidR="00965D7D" w:rsidRPr="009F69F0">
        <w:rPr>
          <w:rStyle w:val="Heading2Char"/>
          <w:lang w:eastAsia="en-GB"/>
        </w:rPr>
        <w:t>;</w:t>
      </w:r>
      <w:r w:rsidRPr="009F69F0">
        <w:rPr>
          <w:rStyle w:val="Heading2Char"/>
          <w:lang w:eastAsia="en-GB"/>
        </w:rPr>
        <w:t xml:space="preserve"> </w:t>
      </w:r>
      <w:r w:rsidR="00965D7D" w:rsidRPr="009F69F0">
        <w:rPr>
          <w:rStyle w:val="Heading2Char"/>
          <w:lang w:eastAsia="en-GB"/>
        </w:rPr>
        <w:t>5.11.  S</w:t>
      </w:r>
      <w:r w:rsidRPr="009F69F0">
        <w:rPr>
          <w:rStyle w:val="Heading2Char"/>
          <w:lang w:eastAsia="en-GB"/>
        </w:rPr>
        <w:t xml:space="preserve">ite assessments should </w:t>
      </w:r>
      <w:r w:rsidR="007F3B0A" w:rsidRPr="009F69F0">
        <w:rPr>
          <w:rStyle w:val="Heading2Char"/>
          <w:lang w:eastAsia="en-GB"/>
        </w:rPr>
        <w:t>determine if suitable access can be gained.</w:t>
      </w:r>
      <w:r w:rsidR="007F3B0A">
        <w:rPr>
          <w:lang w:eastAsia="en-GB"/>
        </w:rPr>
        <w:t xml:space="preserve">  </w:t>
      </w:r>
    </w:p>
    <w:p w14:paraId="30554D9C" w14:textId="7E8FFD3A" w:rsidR="00FF4EFF" w:rsidRPr="000A4D17" w:rsidRDefault="007F3B0A" w:rsidP="00D4126C">
      <w:pPr>
        <w:pStyle w:val="ListParagraph"/>
        <w:numPr>
          <w:ilvl w:val="1"/>
          <w:numId w:val="11"/>
        </w:numPr>
        <w:rPr>
          <w:b/>
          <w:bCs/>
          <w:lang w:eastAsia="en-GB"/>
        </w:rPr>
      </w:pPr>
      <w:r>
        <w:rPr>
          <w:lang w:eastAsia="en-GB"/>
        </w:rPr>
        <w:t>For example</w:t>
      </w:r>
      <w:r w:rsidR="00D72B2B">
        <w:rPr>
          <w:lang w:eastAsia="en-GB"/>
        </w:rPr>
        <w:t xml:space="preserve">, should the fields behind St James Avenue and Benbrook Way be adopted in the plan, access </w:t>
      </w:r>
      <w:r w:rsidR="004B1F88">
        <w:rPr>
          <w:lang w:eastAsia="en-GB"/>
        </w:rPr>
        <w:t xml:space="preserve">from St James Avenue and Longbutts Lane </w:t>
      </w:r>
      <w:r w:rsidR="00EB615A">
        <w:rPr>
          <w:lang w:eastAsia="en-GB"/>
        </w:rPr>
        <w:t xml:space="preserve">runs </w:t>
      </w:r>
      <w:r w:rsidR="004B1F88">
        <w:rPr>
          <w:lang w:eastAsia="en-GB"/>
        </w:rPr>
        <w:t xml:space="preserve">past Gawsworth Primary School </w:t>
      </w:r>
      <w:r w:rsidR="00D36591">
        <w:rPr>
          <w:lang w:eastAsia="en-GB"/>
        </w:rPr>
        <w:t xml:space="preserve">and </w:t>
      </w:r>
      <w:r w:rsidR="004B1F88">
        <w:rPr>
          <w:lang w:eastAsia="en-GB"/>
        </w:rPr>
        <w:t xml:space="preserve">would be </w:t>
      </w:r>
      <w:r w:rsidR="000A2F97">
        <w:rPr>
          <w:lang w:eastAsia="en-GB"/>
        </w:rPr>
        <w:t xml:space="preserve">dangerous and </w:t>
      </w:r>
      <w:r w:rsidR="00F437F2">
        <w:rPr>
          <w:lang w:eastAsia="en-GB"/>
        </w:rPr>
        <w:t>congested</w:t>
      </w:r>
      <w:r w:rsidR="000A2F97">
        <w:rPr>
          <w:lang w:eastAsia="en-GB"/>
        </w:rPr>
        <w:t>. Access direct on to</w:t>
      </w:r>
      <w:r w:rsidR="008F4262">
        <w:rPr>
          <w:lang w:eastAsia="en-GB"/>
        </w:rPr>
        <w:t xml:space="preserve"> the A536 would create traffic flow challenges </w:t>
      </w:r>
      <w:r w:rsidR="00D10161">
        <w:rPr>
          <w:lang w:eastAsia="en-GB"/>
        </w:rPr>
        <w:t xml:space="preserve">and access </w:t>
      </w:r>
      <w:r w:rsidR="00E324E3">
        <w:rPr>
          <w:lang w:eastAsia="en-GB"/>
        </w:rPr>
        <w:t xml:space="preserve">via Lowes Lane would cut across the Peak Cluster Ltd pipeline route.  </w:t>
      </w:r>
      <w:r w:rsidR="002E58D0">
        <w:rPr>
          <w:lang w:eastAsia="en-GB"/>
        </w:rPr>
        <w:t xml:space="preserve">These problems </w:t>
      </w:r>
      <w:r w:rsidR="0095229E">
        <w:rPr>
          <w:lang w:eastAsia="en-GB"/>
        </w:rPr>
        <w:t xml:space="preserve">could </w:t>
      </w:r>
      <w:r w:rsidR="002E58D0">
        <w:rPr>
          <w:lang w:eastAsia="en-GB"/>
        </w:rPr>
        <w:t>make the site unsuitable for adoption</w:t>
      </w:r>
      <w:r w:rsidR="0095229E">
        <w:rPr>
          <w:lang w:eastAsia="en-GB"/>
        </w:rPr>
        <w:t xml:space="preserve"> (and there is a nearby brownfield option</w:t>
      </w:r>
      <w:r w:rsidR="007905C2">
        <w:rPr>
          <w:lang w:eastAsia="en-GB"/>
        </w:rPr>
        <w:t xml:space="preserve"> of similar size</w:t>
      </w:r>
      <w:r w:rsidR="0095229E">
        <w:rPr>
          <w:lang w:eastAsia="en-GB"/>
        </w:rPr>
        <w:t xml:space="preserve"> </w:t>
      </w:r>
      <w:r w:rsidR="007905C2">
        <w:rPr>
          <w:lang w:eastAsia="en-GB"/>
        </w:rPr>
        <w:t xml:space="preserve">- </w:t>
      </w:r>
      <w:r w:rsidR="0095229E">
        <w:rPr>
          <w:lang w:eastAsia="en-GB"/>
        </w:rPr>
        <w:t>the Tarmac site)</w:t>
      </w:r>
    </w:p>
    <w:p w14:paraId="468E81FA" w14:textId="0ACA73AE" w:rsidR="000A4D17" w:rsidRPr="00BC7C42" w:rsidRDefault="000A4D17" w:rsidP="00F06B28">
      <w:pPr>
        <w:pStyle w:val="ListParagraph"/>
        <w:numPr>
          <w:ilvl w:val="0"/>
          <w:numId w:val="11"/>
        </w:numPr>
        <w:rPr>
          <w:b/>
          <w:bCs/>
          <w:lang w:eastAsia="en-GB"/>
        </w:rPr>
      </w:pPr>
      <w:r w:rsidRPr="009F69F0">
        <w:rPr>
          <w:rStyle w:val="Heading2Char"/>
          <w:lang w:eastAsia="en-GB"/>
        </w:rPr>
        <w:t xml:space="preserve">5.13. It is disappointing that </w:t>
      </w:r>
      <w:r w:rsidR="00774050" w:rsidRPr="009F69F0">
        <w:rPr>
          <w:rStyle w:val="Heading2Char"/>
          <w:lang w:eastAsia="en-GB"/>
        </w:rPr>
        <w:t>the call for sites for minerals is not being made public at this stage</w:t>
      </w:r>
      <w:r w:rsidR="000169FD" w:rsidRPr="009F69F0">
        <w:rPr>
          <w:rStyle w:val="Heading2Char"/>
          <w:lang w:eastAsia="en-GB"/>
        </w:rPr>
        <w:t>.</w:t>
      </w:r>
      <w:r w:rsidR="000169FD">
        <w:rPr>
          <w:b/>
          <w:bCs/>
          <w:lang w:eastAsia="en-GB"/>
        </w:rPr>
        <w:t xml:space="preserve">  </w:t>
      </w:r>
      <w:r w:rsidR="000169FD">
        <w:rPr>
          <w:lang w:eastAsia="en-GB"/>
        </w:rPr>
        <w:t xml:space="preserve">This results in valuable local information not being available to CEC when assessing the </w:t>
      </w:r>
      <w:r w:rsidR="004F3B0F">
        <w:rPr>
          <w:lang w:eastAsia="en-GB"/>
        </w:rPr>
        <w:t>sites.  Also</w:t>
      </w:r>
      <w:r w:rsidR="00C67127">
        <w:rPr>
          <w:lang w:eastAsia="en-GB"/>
        </w:rPr>
        <w:t>,</w:t>
      </w:r>
      <w:r w:rsidR="004F3B0F">
        <w:rPr>
          <w:lang w:eastAsia="en-GB"/>
        </w:rPr>
        <w:t xml:space="preserve"> potential </w:t>
      </w:r>
      <w:r w:rsidR="00E3021C">
        <w:rPr>
          <w:lang w:eastAsia="en-GB"/>
        </w:rPr>
        <w:t>new mineral sites could affect the route of the Peak Cluster Ltd pipeline route and AGI sitings</w:t>
      </w:r>
      <w:r w:rsidR="0006568A">
        <w:rPr>
          <w:lang w:eastAsia="en-GB"/>
        </w:rPr>
        <w:t xml:space="preserve"> so there is a pressing reason for the </w:t>
      </w:r>
      <w:r w:rsidR="0057532D">
        <w:rPr>
          <w:lang w:eastAsia="en-GB"/>
        </w:rPr>
        <w:t xml:space="preserve">potential </w:t>
      </w:r>
      <w:r w:rsidR="0006568A">
        <w:rPr>
          <w:lang w:eastAsia="en-GB"/>
        </w:rPr>
        <w:t xml:space="preserve">mineral </w:t>
      </w:r>
      <w:r w:rsidR="0057532D">
        <w:rPr>
          <w:lang w:eastAsia="en-GB"/>
        </w:rPr>
        <w:t xml:space="preserve">sites to be made public as soon as possible and certainly ahead of the second </w:t>
      </w:r>
      <w:r w:rsidR="00C83BFE">
        <w:rPr>
          <w:lang w:eastAsia="en-GB"/>
        </w:rPr>
        <w:t xml:space="preserve">Peak Cluster and Local Plan </w:t>
      </w:r>
      <w:r w:rsidR="0057532D">
        <w:rPr>
          <w:lang w:eastAsia="en-GB"/>
        </w:rPr>
        <w:t>consultation</w:t>
      </w:r>
      <w:r w:rsidR="00C83BFE">
        <w:rPr>
          <w:lang w:eastAsia="en-GB"/>
        </w:rPr>
        <w:t>s</w:t>
      </w:r>
      <w:r w:rsidR="0057532D">
        <w:rPr>
          <w:lang w:eastAsia="en-GB"/>
        </w:rPr>
        <w:t xml:space="preserve"> </w:t>
      </w:r>
      <w:r w:rsidR="00C83BFE">
        <w:rPr>
          <w:lang w:eastAsia="en-GB"/>
        </w:rPr>
        <w:t>later this year.</w:t>
      </w:r>
    </w:p>
    <w:p w14:paraId="77EDE4C6" w14:textId="77777777" w:rsidR="00E17515" w:rsidRPr="00E17515" w:rsidRDefault="00997686" w:rsidP="00F06B28">
      <w:pPr>
        <w:pStyle w:val="ListParagraph"/>
        <w:numPr>
          <w:ilvl w:val="0"/>
          <w:numId w:val="11"/>
        </w:numPr>
        <w:rPr>
          <w:b/>
          <w:bCs/>
          <w:lang w:eastAsia="en-GB"/>
        </w:rPr>
      </w:pPr>
      <w:r w:rsidRPr="009F69F0">
        <w:rPr>
          <w:rStyle w:val="Heading2Char"/>
          <w:lang w:eastAsia="en-GB"/>
        </w:rPr>
        <w:t xml:space="preserve">5.15f </w:t>
      </w:r>
      <w:r w:rsidR="00BC7C42" w:rsidRPr="009F69F0">
        <w:rPr>
          <w:rStyle w:val="Heading2Char"/>
          <w:lang w:eastAsia="en-GB"/>
        </w:rPr>
        <w:t>Green Belt.</w:t>
      </w:r>
      <w:r w:rsidR="00BC7C42">
        <w:rPr>
          <w:b/>
          <w:bCs/>
          <w:lang w:eastAsia="en-GB"/>
        </w:rPr>
        <w:t xml:space="preserve"> </w:t>
      </w:r>
      <w:r w:rsidR="00614B9C">
        <w:rPr>
          <w:b/>
          <w:bCs/>
          <w:lang w:eastAsia="en-GB"/>
        </w:rPr>
        <w:t>The Green Belt between Gawsworth and Macclesfield is particularly important to maintain</w:t>
      </w:r>
      <w:r w:rsidR="000A25B5">
        <w:rPr>
          <w:b/>
          <w:bCs/>
          <w:lang w:eastAsia="en-GB"/>
        </w:rPr>
        <w:t xml:space="preserve"> and its</w:t>
      </w:r>
      <w:r w:rsidR="000A25B5" w:rsidRPr="000A25B5">
        <w:rPr>
          <w:b/>
          <w:bCs/>
          <w:lang w:eastAsia="en-GB"/>
        </w:rPr>
        <w:t xml:space="preserve"> character should be preserved.  </w:t>
      </w:r>
      <w:r w:rsidR="00643B62">
        <w:rPr>
          <w:lang w:eastAsia="en-GB"/>
        </w:rPr>
        <w:t xml:space="preserve">Areas </w:t>
      </w:r>
      <w:r w:rsidR="00885FE4">
        <w:rPr>
          <w:lang w:eastAsia="en-GB"/>
        </w:rPr>
        <w:t xml:space="preserve">bordering south Macclesfield </w:t>
      </w:r>
      <w:r w:rsidR="00643B62">
        <w:rPr>
          <w:lang w:eastAsia="en-GB"/>
        </w:rPr>
        <w:t xml:space="preserve">were removed from Green Belt in </w:t>
      </w:r>
      <w:r w:rsidR="00742F62">
        <w:rPr>
          <w:lang w:eastAsia="en-GB"/>
        </w:rPr>
        <w:t>the last local plan and th</w:t>
      </w:r>
      <w:r w:rsidR="002E76AE">
        <w:rPr>
          <w:lang w:eastAsia="en-GB"/>
        </w:rPr>
        <w:t>e</w:t>
      </w:r>
      <w:r w:rsidR="00742F62">
        <w:rPr>
          <w:lang w:eastAsia="en-GB"/>
        </w:rPr>
        <w:t xml:space="preserve"> erosion </w:t>
      </w:r>
      <w:r w:rsidR="00AF6ED5">
        <w:rPr>
          <w:lang w:eastAsia="en-GB"/>
        </w:rPr>
        <w:t xml:space="preserve">in this area </w:t>
      </w:r>
      <w:r w:rsidR="00742F62">
        <w:rPr>
          <w:lang w:eastAsia="en-GB"/>
        </w:rPr>
        <w:t>should not proceed further</w:t>
      </w:r>
      <w:r w:rsidR="00AF6ED5">
        <w:rPr>
          <w:lang w:eastAsia="en-GB"/>
        </w:rPr>
        <w:t>,</w:t>
      </w:r>
      <w:r w:rsidR="00970652" w:rsidRPr="00970652">
        <w:rPr>
          <w:lang w:eastAsia="en-GB"/>
        </w:rPr>
        <w:t xml:space="preserve"> </w:t>
      </w:r>
      <w:r w:rsidR="00970652">
        <w:rPr>
          <w:lang w:eastAsia="en-GB"/>
        </w:rPr>
        <w:t xml:space="preserve">if at all possible.  </w:t>
      </w:r>
      <w:r w:rsidR="00742F62">
        <w:rPr>
          <w:lang w:eastAsia="en-GB"/>
        </w:rPr>
        <w:t xml:space="preserve">  </w:t>
      </w:r>
    </w:p>
    <w:p w14:paraId="222767D0" w14:textId="7D712037" w:rsidR="00BC7C42" w:rsidRPr="000A25B5" w:rsidRDefault="001E3727" w:rsidP="00E17515">
      <w:pPr>
        <w:pStyle w:val="ListParagraph"/>
        <w:numPr>
          <w:ilvl w:val="1"/>
          <w:numId w:val="11"/>
        </w:numPr>
        <w:rPr>
          <w:b/>
          <w:bCs/>
          <w:lang w:eastAsia="en-GB"/>
        </w:rPr>
      </w:pPr>
      <w:r>
        <w:rPr>
          <w:lang w:eastAsia="en-GB"/>
        </w:rPr>
        <w:t xml:space="preserve">As well as </w:t>
      </w:r>
      <w:r w:rsidR="00643B62">
        <w:rPr>
          <w:lang w:eastAsia="en-GB"/>
        </w:rPr>
        <w:t>maintaining the essential purpose</w:t>
      </w:r>
      <w:r w:rsidR="00742F62">
        <w:rPr>
          <w:lang w:eastAsia="en-GB"/>
        </w:rPr>
        <w:t xml:space="preserve"> of the Green Belt separating </w:t>
      </w:r>
      <w:r w:rsidR="009D5A75">
        <w:rPr>
          <w:lang w:eastAsia="en-GB"/>
        </w:rPr>
        <w:t>Gawsworth settlement from Macclesfield Town</w:t>
      </w:r>
      <w:r w:rsidR="002824DC">
        <w:rPr>
          <w:lang w:eastAsia="en-GB"/>
        </w:rPr>
        <w:t>,</w:t>
      </w:r>
      <w:r w:rsidR="009D5A75">
        <w:rPr>
          <w:lang w:eastAsia="en-GB"/>
        </w:rPr>
        <w:t xml:space="preserve"> </w:t>
      </w:r>
      <w:r w:rsidR="00E76118">
        <w:rPr>
          <w:lang w:eastAsia="en-GB"/>
        </w:rPr>
        <w:t>Gawsworth village and the surrounding countryside provide an important destination for access to the countryside</w:t>
      </w:r>
      <w:r w:rsidR="00E75B1E">
        <w:rPr>
          <w:lang w:eastAsia="en-GB"/>
        </w:rPr>
        <w:t xml:space="preserve"> and relaxation which is becoming increasingly important to</w:t>
      </w:r>
      <w:r w:rsidR="00D370FC">
        <w:rPr>
          <w:lang w:eastAsia="en-GB"/>
        </w:rPr>
        <w:t xml:space="preserve"> the growing populations of Macclesfield</w:t>
      </w:r>
      <w:r w:rsidR="006306B2">
        <w:rPr>
          <w:lang w:eastAsia="en-GB"/>
        </w:rPr>
        <w:t xml:space="preserve"> and Congleton.  </w:t>
      </w:r>
    </w:p>
    <w:p w14:paraId="41DB971E" w14:textId="4CD4D99A" w:rsidR="000A25B5" w:rsidRPr="000A25B5" w:rsidRDefault="00585A9C" w:rsidP="000A25B5">
      <w:pPr>
        <w:pStyle w:val="ListParagraph"/>
        <w:numPr>
          <w:ilvl w:val="1"/>
          <w:numId w:val="11"/>
        </w:numPr>
        <w:rPr>
          <w:lang w:eastAsia="en-GB"/>
        </w:rPr>
      </w:pPr>
      <w:r>
        <w:rPr>
          <w:lang w:eastAsia="en-GB"/>
        </w:rPr>
        <w:t>Gawsworth Parish</w:t>
      </w:r>
      <w:r w:rsidR="000A25B5">
        <w:rPr>
          <w:lang w:eastAsia="en-GB"/>
        </w:rPr>
        <w:t xml:space="preserve"> is a</w:t>
      </w:r>
      <w:r w:rsidR="000A25B5" w:rsidRPr="000A25B5">
        <w:rPr>
          <w:lang w:eastAsia="en-GB"/>
        </w:rPr>
        <w:t xml:space="preserve">lready under </w:t>
      </w:r>
      <w:r w:rsidR="000A25B5">
        <w:rPr>
          <w:lang w:eastAsia="en-GB"/>
        </w:rPr>
        <w:t xml:space="preserve">significant </w:t>
      </w:r>
      <w:r w:rsidR="000A25B5" w:rsidRPr="000A25B5">
        <w:rPr>
          <w:lang w:eastAsia="en-GB"/>
        </w:rPr>
        <w:t>threat from</w:t>
      </w:r>
      <w:r w:rsidR="009F60AB">
        <w:rPr>
          <w:lang w:eastAsia="en-GB"/>
        </w:rPr>
        <w:t xml:space="preserve"> the</w:t>
      </w:r>
      <w:r w:rsidR="000A25B5" w:rsidRPr="000A25B5">
        <w:rPr>
          <w:lang w:eastAsia="en-GB"/>
        </w:rPr>
        <w:t xml:space="preserve"> </w:t>
      </w:r>
      <w:r w:rsidR="000A25B5">
        <w:rPr>
          <w:lang w:eastAsia="en-GB"/>
        </w:rPr>
        <w:t>P</w:t>
      </w:r>
      <w:r w:rsidR="000A25B5" w:rsidRPr="000A25B5">
        <w:rPr>
          <w:lang w:eastAsia="en-GB"/>
        </w:rPr>
        <w:t xml:space="preserve">eak </w:t>
      </w:r>
      <w:r w:rsidR="000A25B5">
        <w:rPr>
          <w:lang w:eastAsia="en-GB"/>
        </w:rPr>
        <w:t>C</w:t>
      </w:r>
      <w:r w:rsidR="000A25B5" w:rsidRPr="000A25B5">
        <w:rPr>
          <w:lang w:eastAsia="en-GB"/>
        </w:rPr>
        <w:t>luster</w:t>
      </w:r>
      <w:r w:rsidR="000A25B5">
        <w:rPr>
          <w:lang w:eastAsia="en-GB"/>
        </w:rPr>
        <w:t xml:space="preserve"> Ltd pipeline and AGI proposals and stands to suffer</w:t>
      </w:r>
      <w:r w:rsidR="00C07AF7">
        <w:rPr>
          <w:lang w:eastAsia="en-GB"/>
        </w:rPr>
        <w:t xml:space="preserve"> more than almost any other parish in Cheshire East.  </w:t>
      </w:r>
    </w:p>
    <w:p w14:paraId="132E44A9" w14:textId="1F53899B" w:rsidR="00226F41" w:rsidRPr="0078253D" w:rsidRDefault="00226F41" w:rsidP="00226F41">
      <w:pPr>
        <w:pStyle w:val="ListParagraph"/>
        <w:numPr>
          <w:ilvl w:val="1"/>
          <w:numId w:val="11"/>
        </w:numPr>
        <w:rPr>
          <w:lang w:eastAsia="en-GB"/>
        </w:rPr>
      </w:pPr>
      <w:r w:rsidRPr="0078253D">
        <w:rPr>
          <w:lang w:eastAsia="en-GB"/>
        </w:rPr>
        <w:t xml:space="preserve">Development in and on the edge of washed over green belt villages </w:t>
      </w:r>
      <w:r>
        <w:rPr>
          <w:lang w:eastAsia="en-GB"/>
        </w:rPr>
        <w:t xml:space="preserve">such as Gawsworth </w:t>
      </w:r>
      <w:r w:rsidRPr="0078253D">
        <w:rPr>
          <w:lang w:eastAsia="en-GB"/>
        </w:rPr>
        <w:t xml:space="preserve">should only be considered if brown belt sites have been considered and found unsuitable.  </w:t>
      </w:r>
      <w:r w:rsidR="00E506BC">
        <w:rPr>
          <w:lang w:eastAsia="en-GB"/>
        </w:rPr>
        <w:t>The reasons why they have been re</w:t>
      </w:r>
      <w:r w:rsidR="0025023A">
        <w:rPr>
          <w:lang w:eastAsia="en-GB"/>
        </w:rPr>
        <w:t>jected should be transparent.</w:t>
      </w:r>
    </w:p>
    <w:p w14:paraId="248A89D1" w14:textId="25CA44A2" w:rsidR="0078253D" w:rsidRPr="00C77E67" w:rsidRDefault="0078253D" w:rsidP="00F34225">
      <w:pPr>
        <w:pStyle w:val="ListParagraph"/>
        <w:numPr>
          <w:ilvl w:val="1"/>
          <w:numId w:val="11"/>
        </w:numPr>
        <w:rPr>
          <w:b/>
          <w:bCs/>
          <w:lang w:eastAsia="en-GB"/>
        </w:rPr>
      </w:pPr>
      <w:r>
        <w:rPr>
          <w:lang w:eastAsia="en-GB"/>
        </w:rPr>
        <w:lastRenderedPageBreak/>
        <w:t xml:space="preserve">The current borders of Gawsworth </w:t>
      </w:r>
      <w:r w:rsidR="00675702">
        <w:rPr>
          <w:lang w:eastAsia="en-GB"/>
        </w:rPr>
        <w:t xml:space="preserve">Village </w:t>
      </w:r>
      <w:r>
        <w:rPr>
          <w:lang w:eastAsia="en-GB"/>
        </w:rPr>
        <w:t>settlement should not be significantly altered.</w:t>
      </w:r>
      <w:r w:rsidR="00FD2747">
        <w:rPr>
          <w:lang w:eastAsia="en-GB"/>
        </w:rPr>
        <w:t xml:space="preserve"> This is particularly important for the north side of Gawsworth to protect the green belt</w:t>
      </w:r>
      <w:r w:rsidR="001E18B6">
        <w:rPr>
          <w:lang w:eastAsia="en-GB"/>
        </w:rPr>
        <w:t xml:space="preserve"> separation of Macclesfield and Gawsworth</w:t>
      </w:r>
      <w:r w:rsidR="0086567F">
        <w:rPr>
          <w:lang w:eastAsia="en-GB"/>
        </w:rPr>
        <w:t>.</w:t>
      </w:r>
    </w:p>
    <w:p w14:paraId="2EA5D9DF" w14:textId="77777777" w:rsidR="000A25B5" w:rsidRPr="000A25B5" w:rsidRDefault="00C77E67" w:rsidP="0078253D">
      <w:pPr>
        <w:pStyle w:val="ListParagraph"/>
        <w:numPr>
          <w:ilvl w:val="1"/>
          <w:numId w:val="11"/>
        </w:numPr>
        <w:rPr>
          <w:b/>
          <w:bCs/>
          <w:lang w:eastAsia="en-GB"/>
        </w:rPr>
      </w:pPr>
      <w:r>
        <w:rPr>
          <w:lang w:eastAsia="en-GB"/>
        </w:rPr>
        <w:t>Areas bordering the north of Gawsworth should not be adopted as Grey belt as they contribute to the essential purpose of the green belt separating t</w:t>
      </w:r>
      <w:r w:rsidR="000A25B5">
        <w:rPr>
          <w:lang w:eastAsia="en-GB"/>
        </w:rPr>
        <w:t>he settlement from Macclesfield.</w:t>
      </w:r>
    </w:p>
    <w:p w14:paraId="21D825E2" w14:textId="53ACFE55" w:rsidR="00795D7C" w:rsidRPr="00F76FD8" w:rsidRDefault="0078253D" w:rsidP="0078253D">
      <w:pPr>
        <w:pStyle w:val="ListParagraph"/>
        <w:numPr>
          <w:ilvl w:val="1"/>
          <w:numId w:val="11"/>
        </w:numPr>
        <w:rPr>
          <w:b/>
          <w:bCs/>
          <w:lang w:eastAsia="en-GB"/>
        </w:rPr>
      </w:pPr>
      <w:r>
        <w:rPr>
          <w:lang w:eastAsia="en-GB"/>
        </w:rPr>
        <w:t xml:space="preserve">Adoption of sites as </w:t>
      </w:r>
      <w:r w:rsidRPr="008B66D9">
        <w:rPr>
          <w:b/>
          <w:bCs/>
          <w:lang w:eastAsia="en-GB"/>
        </w:rPr>
        <w:t>grey belt</w:t>
      </w:r>
      <w:r>
        <w:rPr>
          <w:lang w:eastAsia="en-GB"/>
        </w:rPr>
        <w:t xml:space="preserve"> around Gawsworth settlement should only be considered for small scale development.  Larger sites (eg the fields behind StJames/Benbrook) would adversely affect the fundamental purpose of the green belt.</w:t>
      </w:r>
    </w:p>
    <w:p w14:paraId="4D6553B7" w14:textId="1F9C9890" w:rsidR="00F76FD8" w:rsidRPr="00F218F6" w:rsidRDefault="00F76FD8" w:rsidP="0078253D">
      <w:pPr>
        <w:pStyle w:val="ListParagraph"/>
        <w:numPr>
          <w:ilvl w:val="1"/>
          <w:numId w:val="11"/>
        </w:numPr>
        <w:rPr>
          <w:b/>
          <w:bCs/>
          <w:lang w:eastAsia="en-GB"/>
        </w:rPr>
      </w:pPr>
      <w:r>
        <w:rPr>
          <w:lang w:eastAsia="en-GB"/>
        </w:rPr>
        <w:t xml:space="preserve">Cheshire East Council owns </w:t>
      </w:r>
      <w:r w:rsidR="00A14D7D" w:rsidRPr="008B66D9">
        <w:rPr>
          <w:b/>
          <w:bCs/>
          <w:lang w:eastAsia="en-GB"/>
        </w:rPr>
        <w:t>Cheshire Farms sites.</w:t>
      </w:r>
      <w:r w:rsidR="00A14D7D">
        <w:rPr>
          <w:lang w:eastAsia="en-GB"/>
        </w:rPr>
        <w:t xml:space="preserve">  Gawsworth Parish has </w:t>
      </w:r>
      <w:r w:rsidR="00AD14EA">
        <w:rPr>
          <w:lang w:eastAsia="en-GB"/>
        </w:rPr>
        <w:t xml:space="preserve">a large number </w:t>
      </w:r>
      <w:r w:rsidR="00AB08D5">
        <w:rPr>
          <w:lang w:eastAsia="en-GB"/>
        </w:rPr>
        <w:t>and area</w:t>
      </w:r>
      <w:r w:rsidR="00AD14EA">
        <w:rPr>
          <w:lang w:eastAsia="en-GB"/>
        </w:rPr>
        <w:t xml:space="preserve"> of </w:t>
      </w:r>
      <w:r w:rsidR="00AB08D5">
        <w:rPr>
          <w:lang w:eastAsia="en-GB"/>
        </w:rPr>
        <w:t>Cheshire Farms</w:t>
      </w:r>
      <w:r w:rsidR="00AD14EA">
        <w:rPr>
          <w:lang w:eastAsia="en-GB"/>
        </w:rPr>
        <w:t xml:space="preserve"> sites</w:t>
      </w:r>
      <w:r w:rsidR="00AB08D5">
        <w:rPr>
          <w:lang w:eastAsia="en-GB"/>
        </w:rPr>
        <w:t>.  They form an important part of our rural community</w:t>
      </w:r>
      <w:r w:rsidR="003026AC">
        <w:rPr>
          <w:lang w:eastAsia="en-GB"/>
        </w:rPr>
        <w:t xml:space="preserve"> and should not be offered for development in whole or </w:t>
      </w:r>
      <w:r w:rsidR="00AD045D">
        <w:rPr>
          <w:lang w:eastAsia="en-GB"/>
        </w:rPr>
        <w:t xml:space="preserve">any </w:t>
      </w:r>
      <w:r w:rsidR="003026AC">
        <w:rPr>
          <w:lang w:eastAsia="en-GB"/>
        </w:rPr>
        <w:t>part</w:t>
      </w:r>
      <w:r w:rsidR="00AD045D">
        <w:rPr>
          <w:lang w:eastAsia="en-GB"/>
        </w:rPr>
        <w:t>.</w:t>
      </w:r>
      <w:r w:rsidR="003026AC">
        <w:rPr>
          <w:lang w:eastAsia="en-GB"/>
        </w:rPr>
        <w:t xml:space="preserve">  There would be a conflict of interest </w:t>
      </w:r>
      <w:r w:rsidR="00AD045D">
        <w:rPr>
          <w:lang w:eastAsia="en-GB"/>
        </w:rPr>
        <w:t xml:space="preserve">within Cheshire East were Cheshire Farms sites be proposed </w:t>
      </w:r>
      <w:r w:rsidR="008B66D9">
        <w:rPr>
          <w:lang w:eastAsia="en-GB"/>
        </w:rPr>
        <w:t>as development sites in the new Local Plan.</w:t>
      </w:r>
    </w:p>
    <w:p w14:paraId="60633E3F" w14:textId="0D7401DC" w:rsidR="00F218F6" w:rsidRPr="00562094" w:rsidRDefault="00F218F6" w:rsidP="00562094">
      <w:pPr>
        <w:pStyle w:val="ListParagraph"/>
        <w:numPr>
          <w:ilvl w:val="1"/>
          <w:numId w:val="11"/>
        </w:numPr>
        <w:rPr>
          <w:lang w:eastAsia="en-GB"/>
        </w:rPr>
      </w:pPr>
      <w:r w:rsidRPr="00562094">
        <w:rPr>
          <w:lang w:eastAsia="en-GB"/>
        </w:rPr>
        <w:t>There should be no industrialisation of the land to the south of Macclesfield</w:t>
      </w:r>
      <w:r w:rsidR="00AA37B2" w:rsidRPr="00562094">
        <w:rPr>
          <w:lang w:eastAsia="en-GB"/>
        </w:rPr>
        <w:t xml:space="preserve">.  This area </w:t>
      </w:r>
      <w:r w:rsidRPr="00562094">
        <w:rPr>
          <w:lang w:eastAsia="en-GB"/>
        </w:rPr>
        <w:t xml:space="preserve">will be badly affected by </w:t>
      </w:r>
      <w:r w:rsidR="00AA37B2" w:rsidRPr="00562094">
        <w:rPr>
          <w:lang w:eastAsia="en-GB"/>
        </w:rPr>
        <w:t>P</w:t>
      </w:r>
      <w:r w:rsidRPr="00562094">
        <w:rPr>
          <w:lang w:eastAsia="en-GB"/>
        </w:rPr>
        <w:t xml:space="preserve">eak Cluster </w:t>
      </w:r>
      <w:r w:rsidR="00AA37B2" w:rsidRPr="00562094">
        <w:rPr>
          <w:lang w:eastAsia="en-GB"/>
        </w:rPr>
        <w:t>Ltd proposals</w:t>
      </w:r>
      <w:r w:rsidR="00BA013E" w:rsidRPr="00562094">
        <w:rPr>
          <w:lang w:eastAsia="en-GB"/>
        </w:rPr>
        <w:t xml:space="preserve"> and the A536 is unsuitable for </w:t>
      </w:r>
      <w:r w:rsidR="00FB0A1D" w:rsidRPr="00562094">
        <w:rPr>
          <w:lang w:eastAsia="en-GB"/>
        </w:rPr>
        <w:t>industrial traffic.  Industr</w:t>
      </w:r>
      <w:r w:rsidR="009D750F" w:rsidRPr="00562094">
        <w:rPr>
          <w:lang w:eastAsia="en-GB"/>
        </w:rPr>
        <w:t>ial development should be restricted to the areas where it is already present</w:t>
      </w:r>
      <w:r w:rsidR="003E0A44" w:rsidRPr="00562094">
        <w:rPr>
          <w:lang w:eastAsia="en-GB"/>
        </w:rPr>
        <w:t>.</w:t>
      </w:r>
    </w:p>
    <w:p w14:paraId="64B0741C" w14:textId="77777777" w:rsidR="00F218F6" w:rsidRPr="00B47C71" w:rsidRDefault="00F218F6" w:rsidP="005330FE">
      <w:pPr>
        <w:pStyle w:val="ListParagraph"/>
        <w:ind w:left="1440"/>
        <w:rPr>
          <w:b/>
          <w:bCs/>
          <w:lang w:eastAsia="en-GB"/>
        </w:rPr>
      </w:pPr>
    </w:p>
    <w:p w14:paraId="6E7C4A18" w14:textId="77777777" w:rsidR="00006790" w:rsidRPr="00006790" w:rsidRDefault="00891934" w:rsidP="00B47C71">
      <w:pPr>
        <w:pStyle w:val="ListParagraph"/>
        <w:numPr>
          <w:ilvl w:val="0"/>
          <w:numId w:val="11"/>
        </w:numPr>
        <w:rPr>
          <w:b/>
          <w:bCs/>
          <w:lang w:eastAsia="en-GB"/>
        </w:rPr>
      </w:pPr>
      <w:r w:rsidRPr="009F69F0">
        <w:rPr>
          <w:rStyle w:val="Heading2Char"/>
          <w:lang w:eastAsia="en-GB"/>
        </w:rPr>
        <w:t xml:space="preserve">5.20 </w:t>
      </w:r>
      <w:r w:rsidR="00214A62" w:rsidRPr="009F69F0">
        <w:rPr>
          <w:rStyle w:val="Heading2Char"/>
          <w:lang w:eastAsia="en-GB"/>
        </w:rPr>
        <w:t xml:space="preserve"> Service centres. </w:t>
      </w:r>
      <w:r w:rsidR="00EE2A49">
        <w:rPr>
          <w:lang w:eastAsia="en-GB"/>
        </w:rPr>
        <w:t xml:space="preserve"> </w:t>
      </w:r>
    </w:p>
    <w:p w14:paraId="54F54913" w14:textId="77777777" w:rsidR="00411A3C" w:rsidRDefault="00BA5118" w:rsidP="00411A3C">
      <w:pPr>
        <w:ind w:left="360"/>
        <w:rPr>
          <w:lang w:eastAsia="en-GB"/>
        </w:rPr>
      </w:pPr>
      <w:r>
        <w:rPr>
          <w:lang w:eastAsia="en-GB"/>
        </w:rPr>
        <w:t xml:space="preserve">If </w:t>
      </w:r>
      <w:r w:rsidR="00EE2A49">
        <w:rPr>
          <w:lang w:eastAsia="en-GB"/>
        </w:rPr>
        <w:t>the size of settlements is significantly increased</w:t>
      </w:r>
      <w:r w:rsidR="003C24E5">
        <w:rPr>
          <w:lang w:eastAsia="en-GB"/>
        </w:rPr>
        <w:t xml:space="preserve"> </w:t>
      </w:r>
      <w:r w:rsidR="00D80A16">
        <w:rPr>
          <w:lang w:eastAsia="en-GB"/>
        </w:rPr>
        <w:t xml:space="preserve">the availability </w:t>
      </w:r>
      <w:r w:rsidR="00817FBA">
        <w:rPr>
          <w:lang w:eastAsia="en-GB"/>
        </w:rPr>
        <w:t xml:space="preserve">and suitability </w:t>
      </w:r>
      <w:r w:rsidR="00D80A16">
        <w:rPr>
          <w:lang w:eastAsia="en-GB"/>
        </w:rPr>
        <w:t xml:space="preserve">of local services </w:t>
      </w:r>
      <w:r w:rsidR="007E6E74">
        <w:rPr>
          <w:lang w:eastAsia="en-GB"/>
        </w:rPr>
        <w:t xml:space="preserve">and facilities </w:t>
      </w:r>
      <w:r w:rsidR="00D80A16">
        <w:rPr>
          <w:lang w:eastAsia="en-GB"/>
        </w:rPr>
        <w:t>should be assessed</w:t>
      </w:r>
      <w:r w:rsidR="007E6E74">
        <w:rPr>
          <w:lang w:eastAsia="en-GB"/>
        </w:rPr>
        <w:t xml:space="preserve">.  </w:t>
      </w:r>
    </w:p>
    <w:p w14:paraId="79D67BB2" w14:textId="46981F4B" w:rsidR="00891934" w:rsidRPr="00411A3C" w:rsidRDefault="007E6E74" w:rsidP="00411A3C">
      <w:pPr>
        <w:pStyle w:val="ListParagraph"/>
        <w:numPr>
          <w:ilvl w:val="0"/>
          <w:numId w:val="18"/>
        </w:numPr>
        <w:rPr>
          <w:b/>
          <w:bCs/>
          <w:lang w:eastAsia="en-GB"/>
        </w:rPr>
      </w:pPr>
      <w:r>
        <w:rPr>
          <w:lang w:eastAsia="en-GB"/>
        </w:rPr>
        <w:t xml:space="preserve">For example in Gawsworth </w:t>
      </w:r>
      <w:r w:rsidR="00817FBA">
        <w:rPr>
          <w:lang w:eastAsia="en-GB"/>
        </w:rPr>
        <w:t xml:space="preserve">Village there is a volunteer </w:t>
      </w:r>
      <w:r w:rsidR="0097449E">
        <w:rPr>
          <w:lang w:eastAsia="en-GB"/>
        </w:rPr>
        <w:t xml:space="preserve">(mostly elderly) </w:t>
      </w:r>
      <w:r w:rsidR="00817FBA">
        <w:rPr>
          <w:lang w:eastAsia="en-GB"/>
        </w:rPr>
        <w:t>run Community Hub with a small shop</w:t>
      </w:r>
      <w:r w:rsidR="001A0912">
        <w:rPr>
          <w:lang w:eastAsia="en-GB"/>
        </w:rPr>
        <w:t xml:space="preserve"> which is open </w:t>
      </w:r>
      <w:r w:rsidR="00D73C85">
        <w:rPr>
          <w:lang w:eastAsia="en-GB"/>
        </w:rPr>
        <w:t>part-time</w:t>
      </w:r>
      <w:r w:rsidR="00817FBA">
        <w:rPr>
          <w:lang w:eastAsia="en-GB"/>
        </w:rPr>
        <w:t xml:space="preserve">.  This </w:t>
      </w:r>
      <w:r w:rsidR="00D73C85">
        <w:rPr>
          <w:lang w:eastAsia="en-GB"/>
        </w:rPr>
        <w:t xml:space="preserve">is adequate for the current village population eg to do top up shopping </w:t>
      </w:r>
      <w:r w:rsidR="00C9373B">
        <w:rPr>
          <w:lang w:eastAsia="en-GB"/>
        </w:rPr>
        <w:t xml:space="preserve">or to serve </w:t>
      </w:r>
      <w:r w:rsidR="005538DB">
        <w:rPr>
          <w:lang w:eastAsia="en-GB"/>
        </w:rPr>
        <w:t>50+</w:t>
      </w:r>
      <w:r w:rsidR="00C9373B">
        <w:rPr>
          <w:lang w:eastAsia="en-GB"/>
        </w:rPr>
        <w:t xml:space="preserve"> nearby Peaks and Plains housing </w:t>
      </w:r>
      <w:r w:rsidR="0097449E">
        <w:rPr>
          <w:lang w:eastAsia="en-GB"/>
        </w:rPr>
        <w:t xml:space="preserve">for those with special needs.  It would </w:t>
      </w:r>
      <w:r w:rsidR="00800E3E">
        <w:rPr>
          <w:lang w:eastAsia="en-GB"/>
        </w:rPr>
        <w:t xml:space="preserve">not be adequate for any appreciable increase in </w:t>
      </w:r>
      <w:r w:rsidR="00003826">
        <w:rPr>
          <w:lang w:eastAsia="en-GB"/>
        </w:rPr>
        <w:t>population.</w:t>
      </w:r>
      <w:r w:rsidR="005516B1">
        <w:rPr>
          <w:lang w:eastAsia="en-GB"/>
        </w:rPr>
        <w:t xml:space="preserve">  </w:t>
      </w:r>
    </w:p>
    <w:p w14:paraId="58B144F2" w14:textId="77777777" w:rsidR="00F560B5" w:rsidRPr="00F560B5" w:rsidRDefault="009D24D9" w:rsidP="00F560B5">
      <w:pPr>
        <w:pStyle w:val="ListParagraph"/>
        <w:numPr>
          <w:ilvl w:val="0"/>
          <w:numId w:val="11"/>
        </w:numPr>
        <w:rPr>
          <w:b/>
          <w:bCs/>
          <w:lang w:eastAsia="en-GB"/>
        </w:rPr>
      </w:pPr>
      <w:r w:rsidRPr="009F69F0">
        <w:rPr>
          <w:rStyle w:val="Heading2Char"/>
          <w:lang w:eastAsia="en-GB"/>
        </w:rPr>
        <w:t>5.21 Infill Villages.</w:t>
      </w:r>
      <w:r>
        <w:rPr>
          <w:lang w:eastAsia="en-GB"/>
        </w:rPr>
        <w:t xml:space="preserve">  </w:t>
      </w:r>
      <w:r w:rsidRPr="009B291B">
        <w:rPr>
          <w:b/>
          <w:bCs/>
          <w:lang w:eastAsia="en-GB"/>
        </w:rPr>
        <w:t xml:space="preserve">The concept of infill </w:t>
      </w:r>
      <w:r w:rsidR="009B291B" w:rsidRPr="009B291B">
        <w:rPr>
          <w:b/>
          <w:bCs/>
          <w:lang w:eastAsia="en-GB"/>
        </w:rPr>
        <w:t>villages should be maintained.</w:t>
      </w:r>
      <w:r w:rsidR="009B291B">
        <w:rPr>
          <w:b/>
          <w:bCs/>
          <w:lang w:eastAsia="en-GB"/>
        </w:rPr>
        <w:t xml:space="preserve"> </w:t>
      </w:r>
      <w:r w:rsidR="009B291B">
        <w:rPr>
          <w:lang w:eastAsia="en-GB"/>
        </w:rPr>
        <w:t>Gawsworth is one such infill village</w:t>
      </w:r>
      <w:r w:rsidR="004B5336">
        <w:rPr>
          <w:lang w:eastAsia="en-GB"/>
        </w:rPr>
        <w:t xml:space="preserve">.  </w:t>
      </w:r>
    </w:p>
    <w:p w14:paraId="662ADDAA" w14:textId="7CDAE919" w:rsidR="00F560B5" w:rsidRPr="009F69F0" w:rsidRDefault="00F560B5" w:rsidP="00F560B5">
      <w:pPr>
        <w:pStyle w:val="ListParagraph"/>
        <w:numPr>
          <w:ilvl w:val="0"/>
          <w:numId w:val="11"/>
        </w:numPr>
        <w:rPr>
          <w:rStyle w:val="Heading2Char"/>
          <w:lang w:eastAsia="en-GB"/>
        </w:rPr>
      </w:pPr>
      <w:r w:rsidRPr="009F69F0">
        <w:rPr>
          <w:rStyle w:val="Heading2Char"/>
          <w:lang w:eastAsia="en-GB"/>
        </w:rPr>
        <w:t xml:space="preserve">5.33 </w:t>
      </w:r>
      <w:r w:rsidR="00224120" w:rsidRPr="009F69F0">
        <w:rPr>
          <w:rStyle w:val="Heading2Char"/>
          <w:lang w:eastAsia="en-GB"/>
        </w:rPr>
        <w:t xml:space="preserve">f </w:t>
      </w:r>
      <w:r w:rsidRPr="009F69F0">
        <w:rPr>
          <w:rStyle w:val="Heading2Char"/>
          <w:lang w:eastAsia="en-GB"/>
        </w:rPr>
        <w:t>Affordable Housing</w:t>
      </w:r>
      <w:r w:rsidR="00224120" w:rsidRPr="009F69F0">
        <w:rPr>
          <w:rStyle w:val="Heading2Char"/>
          <w:lang w:eastAsia="en-GB"/>
        </w:rPr>
        <w:t xml:space="preserve"> </w:t>
      </w:r>
    </w:p>
    <w:p w14:paraId="0BDA1F63" w14:textId="74A7CBF2" w:rsidR="008C4C08" w:rsidRPr="008C4C08" w:rsidRDefault="00F560B5" w:rsidP="00F560B5">
      <w:pPr>
        <w:pStyle w:val="ListParagraph"/>
        <w:numPr>
          <w:ilvl w:val="1"/>
          <w:numId w:val="11"/>
        </w:numPr>
        <w:rPr>
          <w:b/>
          <w:bCs/>
          <w:lang w:eastAsia="en-GB"/>
        </w:rPr>
      </w:pPr>
      <w:r w:rsidRPr="00F560B5">
        <w:rPr>
          <w:lang w:eastAsia="en-GB"/>
        </w:rPr>
        <w:t xml:space="preserve">Any social or affordable housing in Gawsworth Parish should give priority to those with a connection to Gawsworth Parish to </w:t>
      </w:r>
      <w:r w:rsidR="00C05030">
        <w:rPr>
          <w:lang w:eastAsia="en-GB"/>
        </w:rPr>
        <w:t xml:space="preserve">maintain family </w:t>
      </w:r>
      <w:r w:rsidR="004B310A">
        <w:rPr>
          <w:lang w:eastAsia="en-GB"/>
        </w:rPr>
        <w:t>connections, support responsibilities</w:t>
      </w:r>
      <w:r w:rsidR="00B207EF">
        <w:rPr>
          <w:lang w:eastAsia="en-GB"/>
        </w:rPr>
        <w:t xml:space="preserve"> and </w:t>
      </w:r>
      <w:r w:rsidRPr="00F560B5">
        <w:rPr>
          <w:lang w:eastAsia="en-GB"/>
        </w:rPr>
        <w:t xml:space="preserve">preserve the nature of rural villages.  </w:t>
      </w:r>
    </w:p>
    <w:p w14:paraId="3CE854BD" w14:textId="1909B963" w:rsidR="00F560B5" w:rsidRPr="007C66EC" w:rsidRDefault="00320526" w:rsidP="00F560B5">
      <w:pPr>
        <w:pStyle w:val="ListParagraph"/>
        <w:numPr>
          <w:ilvl w:val="1"/>
          <w:numId w:val="11"/>
        </w:numPr>
        <w:rPr>
          <w:b/>
          <w:bCs/>
          <w:lang w:eastAsia="en-GB"/>
        </w:rPr>
      </w:pPr>
      <w:r>
        <w:rPr>
          <w:lang w:eastAsia="en-GB"/>
        </w:rPr>
        <w:t>[Redacted]</w:t>
      </w:r>
    </w:p>
    <w:p w14:paraId="557E46CD" w14:textId="77777777" w:rsidR="001511DB" w:rsidRDefault="005F1974" w:rsidP="005F1974">
      <w:pPr>
        <w:pStyle w:val="ListParagraph"/>
        <w:numPr>
          <w:ilvl w:val="0"/>
          <w:numId w:val="11"/>
        </w:numPr>
        <w:autoSpaceDE w:val="0"/>
        <w:autoSpaceDN w:val="0"/>
        <w:adjustRightInd w:val="0"/>
        <w:spacing w:after="0" w:line="240" w:lineRule="auto"/>
        <w:rPr>
          <w:rFonts w:ascii="AppleSystemUIFont" w:hAnsi="AppleSystemUIFont" w:cs="AppleSystemUIFont"/>
          <w:kern w:val="0"/>
          <w:sz w:val="26"/>
          <w:szCs w:val="26"/>
        </w:rPr>
      </w:pPr>
      <w:r w:rsidRPr="009F69F0">
        <w:rPr>
          <w:rStyle w:val="Heading2Char"/>
          <w:lang w:eastAsia="en-GB"/>
        </w:rPr>
        <w:lastRenderedPageBreak/>
        <w:t>5.36f. Housing Mix</w:t>
      </w:r>
      <w:r>
        <w:rPr>
          <w:rFonts w:ascii="AppleSystemUIFont" w:hAnsi="AppleSystemUIFont" w:cs="AppleSystemUIFont"/>
          <w:kern w:val="0"/>
          <w:sz w:val="26"/>
          <w:szCs w:val="26"/>
        </w:rPr>
        <w:t xml:space="preserve"> </w:t>
      </w:r>
      <w:r w:rsidR="00C84844">
        <w:rPr>
          <w:rFonts w:ascii="AppleSystemUIFont" w:hAnsi="AppleSystemUIFont" w:cs="AppleSystemUIFont"/>
          <w:kern w:val="0"/>
          <w:sz w:val="26"/>
          <w:szCs w:val="26"/>
        </w:rPr>
        <w:t>Dev</w:t>
      </w:r>
      <w:r w:rsidR="007C66EC" w:rsidRPr="007C66EC">
        <w:rPr>
          <w:rFonts w:ascii="AppleSystemUIFont" w:hAnsi="AppleSystemUIFont" w:cs="AppleSystemUIFont"/>
          <w:kern w:val="0"/>
          <w:sz w:val="26"/>
          <w:szCs w:val="26"/>
        </w:rPr>
        <w:t xml:space="preserve">elopments </w:t>
      </w:r>
      <w:r w:rsidR="00C84844">
        <w:rPr>
          <w:rFonts w:ascii="AppleSystemUIFont" w:hAnsi="AppleSystemUIFont" w:cs="AppleSystemUIFont"/>
          <w:kern w:val="0"/>
          <w:sz w:val="26"/>
          <w:szCs w:val="26"/>
        </w:rPr>
        <w:t xml:space="preserve">above a few houses </w:t>
      </w:r>
      <w:r w:rsidR="007C66EC" w:rsidRPr="007C66EC">
        <w:rPr>
          <w:rFonts w:ascii="AppleSystemUIFont" w:hAnsi="AppleSystemUIFont" w:cs="AppleSystemUIFont"/>
          <w:kern w:val="0"/>
          <w:sz w:val="26"/>
          <w:szCs w:val="26"/>
        </w:rPr>
        <w:t>should include a mix of social, affordable and market housing.</w:t>
      </w:r>
      <w:r w:rsidR="00C84844">
        <w:rPr>
          <w:rFonts w:ascii="AppleSystemUIFont" w:hAnsi="AppleSystemUIFont" w:cs="AppleSystemUIFont"/>
          <w:kern w:val="0"/>
          <w:sz w:val="26"/>
          <w:szCs w:val="26"/>
        </w:rPr>
        <w:t xml:space="preserve">  </w:t>
      </w:r>
      <w:r w:rsidR="001C6D0C">
        <w:rPr>
          <w:rFonts w:ascii="AppleSystemUIFont" w:hAnsi="AppleSystemUIFont" w:cs="AppleSystemUIFont"/>
          <w:kern w:val="0"/>
          <w:sz w:val="26"/>
          <w:szCs w:val="26"/>
        </w:rPr>
        <w:t>Developments of solely social housing should be avoided, especially in village locations because</w:t>
      </w:r>
      <w:r w:rsidR="0087064E">
        <w:rPr>
          <w:rFonts w:ascii="AppleSystemUIFont" w:hAnsi="AppleSystemUIFont" w:cs="AppleSystemUIFont"/>
          <w:kern w:val="0"/>
          <w:sz w:val="26"/>
          <w:szCs w:val="26"/>
        </w:rPr>
        <w:t xml:space="preserve"> they would radically alter the nature of the settlement.  </w:t>
      </w:r>
    </w:p>
    <w:p w14:paraId="51682011" w14:textId="0A234B21" w:rsidR="001C5480" w:rsidRDefault="003F4A11" w:rsidP="005F1974">
      <w:pPr>
        <w:pStyle w:val="ListParagraph"/>
        <w:numPr>
          <w:ilvl w:val="0"/>
          <w:numId w:val="11"/>
        </w:numPr>
        <w:autoSpaceDE w:val="0"/>
        <w:autoSpaceDN w:val="0"/>
        <w:adjustRightInd w:val="0"/>
        <w:spacing w:after="0" w:line="240" w:lineRule="auto"/>
        <w:rPr>
          <w:rFonts w:ascii="AppleSystemUIFont" w:hAnsi="AppleSystemUIFont" w:cs="AppleSystemUIFont"/>
          <w:kern w:val="0"/>
          <w:sz w:val="26"/>
          <w:szCs w:val="26"/>
        </w:rPr>
      </w:pPr>
      <w:r w:rsidRPr="009F69F0">
        <w:rPr>
          <w:rStyle w:val="Heading2Char"/>
          <w:lang w:eastAsia="en-GB"/>
        </w:rPr>
        <w:t>5.37</w:t>
      </w:r>
      <w:r w:rsidR="00CC2692" w:rsidRPr="009F69F0">
        <w:rPr>
          <w:rStyle w:val="Heading2Char"/>
          <w:lang w:eastAsia="en-GB"/>
        </w:rPr>
        <w:t xml:space="preserve"> and other </w:t>
      </w:r>
      <w:r w:rsidR="00CB52AC" w:rsidRPr="009F69F0">
        <w:rPr>
          <w:rStyle w:val="Heading2Char"/>
          <w:lang w:eastAsia="en-GB"/>
        </w:rPr>
        <w:t>sections</w:t>
      </w:r>
      <w:r w:rsidR="00B72649" w:rsidRPr="009F69F0">
        <w:rPr>
          <w:rStyle w:val="Heading2Char"/>
          <w:lang w:eastAsia="en-GB"/>
        </w:rPr>
        <w:t xml:space="preserve">  </w:t>
      </w:r>
      <w:r w:rsidR="0060512C" w:rsidRPr="009F69F0">
        <w:rPr>
          <w:rStyle w:val="Heading2Char"/>
          <w:lang w:eastAsia="en-GB"/>
        </w:rPr>
        <w:t>Housing Needs assessments</w:t>
      </w:r>
      <w:r w:rsidR="0060512C">
        <w:rPr>
          <w:rFonts w:ascii="AppleSystemUIFont" w:hAnsi="AppleSystemUIFont" w:cs="AppleSystemUIFont"/>
          <w:b/>
          <w:bCs/>
          <w:kern w:val="0"/>
          <w:sz w:val="26"/>
          <w:szCs w:val="26"/>
        </w:rPr>
        <w:t xml:space="preserve">  </w:t>
      </w:r>
      <w:r w:rsidR="0060512C">
        <w:rPr>
          <w:rFonts w:ascii="AppleSystemUIFont" w:hAnsi="AppleSystemUIFont" w:cs="AppleSystemUIFont"/>
          <w:kern w:val="0"/>
          <w:sz w:val="26"/>
          <w:szCs w:val="26"/>
        </w:rPr>
        <w:t xml:space="preserve">These should be </w:t>
      </w:r>
      <w:r w:rsidR="00E1789C">
        <w:rPr>
          <w:rFonts w:ascii="AppleSystemUIFont" w:hAnsi="AppleSystemUIFont" w:cs="AppleSystemUIFont"/>
          <w:kern w:val="0"/>
          <w:sz w:val="26"/>
          <w:szCs w:val="26"/>
        </w:rPr>
        <w:t xml:space="preserve">undertaken with the full </w:t>
      </w:r>
      <w:r w:rsidR="00581001">
        <w:rPr>
          <w:rFonts w:ascii="AppleSystemUIFont" w:hAnsi="AppleSystemUIFont" w:cs="AppleSystemUIFont"/>
          <w:kern w:val="0"/>
          <w:sz w:val="26"/>
          <w:szCs w:val="26"/>
        </w:rPr>
        <w:t xml:space="preserve">and active </w:t>
      </w:r>
      <w:r w:rsidR="00E1789C">
        <w:rPr>
          <w:rFonts w:ascii="AppleSystemUIFont" w:hAnsi="AppleSystemUIFont" w:cs="AppleSystemUIFont"/>
          <w:kern w:val="0"/>
          <w:sz w:val="26"/>
          <w:szCs w:val="26"/>
        </w:rPr>
        <w:t xml:space="preserve">involvement </w:t>
      </w:r>
      <w:r w:rsidR="00F22661">
        <w:rPr>
          <w:rFonts w:ascii="AppleSystemUIFont" w:hAnsi="AppleSystemUIFont" w:cs="AppleSystemUIFont"/>
          <w:kern w:val="0"/>
          <w:sz w:val="26"/>
          <w:szCs w:val="26"/>
        </w:rPr>
        <w:t xml:space="preserve">and partnership </w:t>
      </w:r>
      <w:r w:rsidR="00E1789C">
        <w:rPr>
          <w:rFonts w:ascii="AppleSystemUIFont" w:hAnsi="AppleSystemUIFont" w:cs="AppleSystemUIFont"/>
          <w:kern w:val="0"/>
          <w:sz w:val="26"/>
          <w:szCs w:val="26"/>
        </w:rPr>
        <w:t>of Town and Parish Councils</w:t>
      </w:r>
      <w:r w:rsidR="002A1F85">
        <w:rPr>
          <w:rFonts w:ascii="AppleSystemUIFont" w:hAnsi="AppleSystemUIFont" w:cs="AppleSystemUIFont"/>
          <w:kern w:val="0"/>
          <w:sz w:val="26"/>
          <w:szCs w:val="26"/>
        </w:rPr>
        <w:t xml:space="preserve"> from design to interpretation and </w:t>
      </w:r>
      <w:r w:rsidR="00C000B1">
        <w:rPr>
          <w:rFonts w:ascii="AppleSystemUIFont" w:hAnsi="AppleSystemUIFont" w:cs="AppleSystemUIFont"/>
          <w:kern w:val="0"/>
          <w:sz w:val="26"/>
          <w:szCs w:val="26"/>
        </w:rPr>
        <w:t>conclusions</w:t>
      </w:r>
      <w:r w:rsidR="00E1789C">
        <w:rPr>
          <w:rFonts w:ascii="AppleSystemUIFont" w:hAnsi="AppleSystemUIFont" w:cs="AppleSystemUIFont"/>
          <w:kern w:val="0"/>
          <w:sz w:val="26"/>
          <w:szCs w:val="26"/>
        </w:rPr>
        <w:t xml:space="preserve">. </w:t>
      </w:r>
      <w:r w:rsidR="002A1F85">
        <w:rPr>
          <w:rFonts w:ascii="AppleSystemUIFont" w:hAnsi="AppleSystemUIFont" w:cs="AppleSystemUIFont"/>
          <w:kern w:val="0"/>
          <w:sz w:val="26"/>
          <w:szCs w:val="26"/>
        </w:rPr>
        <w:t xml:space="preserve"> </w:t>
      </w:r>
      <w:r w:rsidR="00581001">
        <w:rPr>
          <w:rFonts w:ascii="AppleSystemUIFont" w:hAnsi="AppleSystemUIFont" w:cs="AppleSystemUIFont"/>
          <w:kern w:val="0"/>
          <w:sz w:val="26"/>
          <w:szCs w:val="26"/>
        </w:rPr>
        <w:t xml:space="preserve">Previously they have not been.  </w:t>
      </w:r>
    </w:p>
    <w:p w14:paraId="64558BAC" w14:textId="4FD3AB44" w:rsidR="001C5480" w:rsidRDefault="00C000B1" w:rsidP="001C5480">
      <w:pPr>
        <w:pStyle w:val="ListParagraph"/>
        <w:numPr>
          <w:ilvl w:val="1"/>
          <w:numId w:val="11"/>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The last Housing Needs Survey undertaken </w:t>
      </w:r>
      <w:r w:rsidR="000A19A1">
        <w:rPr>
          <w:rFonts w:ascii="AppleSystemUIFont" w:hAnsi="AppleSystemUIFont" w:cs="AppleSystemUIFont"/>
          <w:kern w:val="0"/>
          <w:sz w:val="26"/>
          <w:szCs w:val="26"/>
        </w:rPr>
        <w:t xml:space="preserve">for Gawsworth was not </w:t>
      </w:r>
      <w:r w:rsidR="001C5480">
        <w:rPr>
          <w:rFonts w:ascii="AppleSystemUIFont" w:hAnsi="AppleSystemUIFont" w:cs="AppleSystemUIFont"/>
          <w:kern w:val="0"/>
          <w:sz w:val="26"/>
          <w:szCs w:val="26"/>
        </w:rPr>
        <w:t>undertaken</w:t>
      </w:r>
      <w:r w:rsidR="000A19A1">
        <w:rPr>
          <w:rFonts w:ascii="AppleSystemUIFont" w:hAnsi="AppleSystemUIFont" w:cs="AppleSystemUIFont"/>
          <w:kern w:val="0"/>
          <w:sz w:val="26"/>
          <w:szCs w:val="26"/>
        </w:rPr>
        <w:t xml:space="preserve"> with </w:t>
      </w:r>
      <w:r w:rsidR="00F22661">
        <w:rPr>
          <w:rFonts w:ascii="AppleSystemUIFont" w:hAnsi="AppleSystemUIFont" w:cs="AppleSystemUIFont"/>
          <w:kern w:val="0"/>
          <w:sz w:val="26"/>
          <w:szCs w:val="26"/>
        </w:rPr>
        <w:t>proper</w:t>
      </w:r>
      <w:r w:rsidR="000A19A1">
        <w:rPr>
          <w:rFonts w:ascii="AppleSystemUIFont" w:hAnsi="AppleSystemUIFont" w:cs="AppleSystemUIFont"/>
          <w:kern w:val="0"/>
          <w:sz w:val="26"/>
          <w:szCs w:val="26"/>
        </w:rPr>
        <w:t xml:space="preserve"> Parish Council</w:t>
      </w:r>
      <w:r>
        <w:rPr>
          <w:rFonts w:ascii="AppleSystemUIFont" w:hAnsi="AppleSystemUIFont" w:cs="AppleSystemUIFont"/>
          <w:kern w:val="0"/>
          <w:sz w:val="26"/>
          <w:szCs w:val="26"/>
        </w:rPr>
        <w:t xml:space="preserve"> </w:t>
      </w:r>
      <w:r w:rsidR="00F22661">
        <w:rPr>
          <w:rFonts w:ascii="AppleSystemUIFont" w:hAnsi="AppleSystemUIFont" w:cs="AppleSystemUIFont"/>
          <w:kern w:val="0"/>
          <w:sz w:val="26"/>
          <w:szCs w:val="26"/>
        </w:rPr>
        <w:t xml:space="preserve">involvement </w:t>
      </w:r>
      <w:r w:rsidR="00674956">
        <w:rPr>
          <w:rFonts w:ascii="AppleSystemUIFont" w:hAnsi="AppleSystemUIFont" w:cs="AppleSystemUIFont"/>
          <w:kern w:val="0"/>
          <w:sz w:val="26"/>
          <w:szCs w:val="26"/>
        </w:rPr>
        <w:t xml:space="preserve">and as a result reached misleading conclusions.  </w:t>
      </w:r>
    </w:p>
    <w:p w14:paraId="7418B048" w14:textId="22A30DCF" w:rsidR="003F4A11" w:rsidRDefault="00EA0A75" w:rsidP="001C5480">
      <w:pPr>
        <w:pStyle w:val="ListParagraph"/>
        <w:numPr>
          <w:ilvl w:val="1"/>
          <w:numId w:val="11"/>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The Housing Needs assessments must put significant weight on the importance of local (ie within the Parish) family connections to help maintain the integrity of communities.</w:t>
      </w:r>
    </w:p>
    <w:p w14:paraId="059C6ECE" w14:textId="269E2B3D" w:rsidR="00D70D60" w:rsidRPr="009F69F0" w:rsidRDefault="001511DB" w:rsidP="005F1974">
      <w:pPr>
        <w:pStyle w:val="ListParagraph"/>
        <w:numPr>
          <w:ilvl w:val="0"/>
          <w:numId w:val="11"/>
        </w:numPr>
        <w:autoSpaceDE w:val="0"/>
        <w:autoSpaceDN w:val="0"/>
        <w:adjustRightInd w:val="0"/>
        <w:spacing w:after="0" w:line="240" w:lineRule="auto"/>
        <w:rPr>
          <w:rStyle w:val="Heading2Char"/>
          <w:lang w:eastAsia="en-GB"/>
        </w:rPr>
      </w:pPr>
      <w:r w:rsidRPr="009F69F0">
        <w:rPr>
          <w:rStyle w:val="Heading2Char"/>
          <w:lang w:eastAsia="en-GB"/>
        </w:rPr>
        <w:t>5.39</w:t>
      </w:r>
      <w:r w:rsidR="00581001" w:rsidRPr="009F69F0">
        <w:rPr>
          <w:rStyle w:val="Heading2Char"/>
          <w:lang w:eastAsia="en-GB"/>
        </w:rPr>
        <w:t>f</w:t>
      </w:r>
      <w:r w:rsidRPr="009F69F0">
        <w:rPr>
          <w:rStyle w:val="Heading2Char"/>
          <w:lang w:eastAsia="en-GB"/>
        </w:rPr>
        <w:t xml:space="preserve"> Housing for older people etc.  </w:t>
      </w:r>
    </w:p>
    <w:p w14:paraId="30A5687F" w14:textId="741AEF79" w:rsidR="007C66EC" w:rsidRDefault="0087064E" w:rsidP="00D70D60">
      <w:pPr>
        <w:pStyle w:val="ListParagraph"/>
        <w:numPr>
          <w:ilvl w:val="1"/>
          <w:numId w:val="11"/>
        </w:numPr>
        <w:autoSpaceDE w:val="0"/>
        <w:autoSpaceDN w:val="0"/>
        <w:adjustRightInd w:val="0"/>
        <w:spacing w:after="0" w:line="240" w:lineRule="auto"/>
        <w:rPr>
          <w:rFonts w:ascii="AppleSystemUIFont" w:hAnsi="AppleSystemUIFont" w:cs="AppleSystemUIFont"/>
          <w:kern w:val="0"/>
          <w:sz w:val="26"/>
          <w:szCs w:val="26"/>
        </w:rPr>
      </w:pPr>
      <w:r w:rsidRPr="0013676E">
        <w:rPr>
          <w:rFonts w:ascii="AppleSystemUIFont" w:hAnsi="AppleSystemUIFont" w:cs="AppleSystemUIFont"/>
          <w:b/>
          <w:bCs/>
          <w:kern w:val="0"/>
          <w:sz w:val="26"/>
          <w:szCs w:val="26"/>
        </w:rPr>
        <w:t xml:space="preserve">Gawsworth has 50+ Peaks and Plains </w:t>
      </w:r>
      <w:r w:rsidR="001A0603">
        <w:rPr>
          <w:rFonts w:ascii="AppleSystemUIFont" w:hAnsi="AppleSystemUIFont" w:cs="AppleSystemUIFont"/>
          <w:b/>
          <w:bCs/>
          <w:kern w:val="0"/>
          <w:sz w:val="26"/>
          <w:szCs w:val="26"/>
        </w:rPr>
        <w:t>rental homes</w:t>
      </w:r>
      <w:r w:rsidRPr="0013676E">
        <w:rPr>
          <w:rFonts w:ascii="AppleSystemUIFont" w:hAnsi="AppleSystemUIFont" w:cs="AppleSystemUIFont"/>
          <w:b/>
          <w:bCs/>
          <w:kern w:val="0"/>
          <w:sz w:val="26"/>
          <w:szCs w:val="26"/>
        </w:rPr>
        <w:t xml:space="preserve"> in the heart of the </w:t>
      </w:r>
      <w:r w:rsidR="00005671" w:rsidRPr="0013676E">
        <w:rPr>
          <w:rFonts w:ascii="AppleSystemUIFont" w:hAnsi="AppleSystemUIFont" w:cs="AppleSystemUIFont"/>
          <w:b/>
          <w:bCs/>
          <w:kern w:val="0"/>
          <w:sz w:val="26"/>
          <w:szCs w:val="26"/>
        </w:rPr>
        <w:t>village settlement</w:t>
      </w:r>
      <w:r w:rsidR="00005671">
        <w:rPr>
          <w:rFonts w:ascii="AppleSystemUIFont" w:hAnsi="AppleSystemUIFont" w:cs="AppleSystemUIFont"/>
          <w:kern w:val="0"/>
          <w:sz w:val="26"/>
          <w:szCs w:val="26"/>
        </w:rPr>
        <w:t xml:space="preserve">, close to the community hub and shop.  Adding </w:t>
      </w:r>
      <w:r w:rsidR="00A20279">
        <w:rPr>
          <w:rFonts w:ascii="AppleSystemUIFont" w:hAnsi="AppleSystemUIFont" w:cs="AppleSystemUIFont"/>
          <w:kern w:val="0"/>
          <w:sz w:val="26"/>
          <w:szCs w:val="26"/>
        </w:rPr>
        <w:t xml:space="preserve">a significant number of social dwellings in the </w:t>
      </w:r>
      <w:r w:rsidR="00E14A44">
        <w:rPr>
          <w:rFonts w:ascii="AppleSystemUIFont" w:hAnsi="AppleSystemUIFont" w:cs="AppleSystemUIFont"/>
          <w:kern w:val="0"/>
          <w:sz w:val="26"/>
          <w:szCs w:val="26"/>
        </w:rPr>
        <w:t>settlement</w:t>
      </w:r>
      <w:r w:rsidR="001A0603">
        <w:rPr>
          <w:rFonts w:ascii="AppleSystemUIFont" w:hAnsi="AppleSystemUIFont" w:cs="AppleSystemUIFont"/>
          <w:kern w:val="0"/>
          <w:sz w:val="26"/>
          <w:szCs w:val="26"/>
        </w:rPr>
        <w:t xml:space="preserve"> area</w:t>
      </w:r>
      <w:r w:rsidR="00E14A44">
        <w:rPr>
          <w:rFonts w:ascii="AppleSystemUIFont" w:hAnsi="AppleSystemUIFont" w:cs="AppleSystemUIFont"/>
          <w:kern w:val="0"/>
          <w:sz w:val="26"/>
          <w:szCs w:val="26"/>
        </w:rPr>
        <w:t xml:space="preserve"> would cause a</w:t>
      </w:r>
      <w:r w:rsidR="0013676E">
        <w:rPr>
          <w:rFonts w:ascii="AppleSystemUIFont" w:hAnsi="AppleSystemUIFont" w:cs="AppleSystemUIFont"/>
          <w:kern w:val="0"/>
          <w:sz w:val="26"/>
          <w:szCs w:val="26"/>
        </w:rPr>
        <w:t xml:space="preserve">n </w:t>
      </w:r>
      <w:r w:rsidR="00E14A44">
        <w:rPr>
          <w:rFonts w:ascii="AppleSystemUIFont" w:hAnsi="AppleSystemUIFont" w:cs="AppleSystemUIFont"/>
          <w:kern w:val="0"/>
          <w:sz w:val="26"/>
          <w:szCs w:val="26"/>
        </w:rPr>
        <w:t>imbalance</w:t>
      </w:r>
      <w:r>
        <w:rPr>
          <w:rFonts w:ascii="AppleSystemUIFont" w:hAnsi="AppleSystemUIFont" w:cs="AppleSystemUIFont"/>
          <w:kern w:val="0"/>
          <w:sz w:val="26"/>
          <w:szCs w:val="26"/>
        </w:rPr>
        <w:t xml:space="preserve"> </w:t>
      </w:r>
      <w:r w:rsidR="0013676E">
        <w:rPr>
          <w:rFonts w:ascii="AppleSystemUIFont" w:hAnsi="AppleSystemUIFont" w:cs="AppleSystemUIFont"/>
          <w:kern w:val="0"/>
          <w:sz w:val="26"/>
          <w:szCs w:val="26"/>
        </w:rPr>
        <w:t>and local services would be inadequate.</w:t>
      </w:r>
    </w:p>
    <w:p w14:paraId="1FC775EA" w14:textId="77777777" w:rsidR="00E95D9B" w:rsidRDefault="004D1969" w:rsidP="00D70D60">
      <w:pPr>
        <w:pStyle w:val="ListParagraph"/>
        <w:numPr>
          <w:ilvl w:val="1"/>
          <w:numId w:val="11"/>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t xml:space="preserve">Gawsworth has a notably older population </w:t>
      </w:r>
      <w:r w:rsidR="00D40A55">
        <w:rPr>
          <w:rFonts w:ascii="AppleSystemUIFont" w:hAnsi="AppleSystemUIFont" w:cs="AppleSystemUIFont"/>
          <w:b/>
          <w:bCs/>
          <w:kern w:val="0"/>
          <w:sz w:val="26"/>
          <w:szCs w:val="26"/>
        </w:rPr>
        <w:t xml:space="preserve">than Cheshire East </w:t>
      </w:r>
      <w:r w:rsidR="000A7539">
        <w:rPr>
          <w:rFonts w:ascii="AppleSystemUIFont" w:hAnsi="AppleSystemUIFont" w:cs="AppleSystemUIFont"/>
          <w:b/>
          <w:bCs/>
          <w:kern w:val="0"/>
          <w:sz w:val="26"/>
          <w:szCs w:val="26"/>
        </w:rPr>
        <w:t xml:space="preserve">and a sizable community </w:t>
      </w:r>
      <w:r w:rsidR="0058098E">
        <w:rPr>
          <w:rFonts w:ascii="AppleSystemUIFont" w:hAnsi="AppleSystemUIFont" w:cs="AppleSystemUIFont"/>
          <w:b/>
          <w:bCs/>
          <w:kern w:val="0"/>
          <w:sz w:val="26"/>
          <w:szCs w:val="26"/>
        </w:rPr>
        <w:t xml:space="preserve">of special needs residents.  </w:t>
      </w:r>
      <w:r w:rsidR="0058098E" w:rsidRPr="0058098E">
        <w:rPr>
          <w:rFonts w:ascii="AppleSystemUIFont" w:hAnsi="AppleSystemUIFont" w:cs="AppleSystemUIFont"/>
          <w:kern w:val="0"/>
          <w:sz w:val="26"/>
          <w:szCs w:val="26"/>
        </w:rPr>
        <w:t xml:space="preserve">The </w:t>
      </w:r>
      <w:r w:rsidR="00BD691F">
        <w:rPr>
          <w:rFonts w:ascii="AppleSystemUIFont" w:hAnsi="AppleSystemUIFont" w:cs="AppleSystemUIFont"/>
          <w:kern w:val="0"/>
          <w:sz w:val="26"/>
          <w:szCs w:val="26"/>
        </w:rPr>
        <w:t xml:space="preserve">health and wellbeing </w:t>
      </w:r>
      <w:r w:rsidR="00B528A1">
        <w:rPr>
          <w:rFonts w:ascii="AppleSystemUIFont" w:hAnsi="AppleSystemUIFont" w:cs="AppleSystemUIFont"/>
          <w:kern w:val="0"/>
          <w:sz w:val="26"/>
          <w:szCs w:val="26"/>
        </w:rPr>
        <w:t xml:space="preserve">needs </w:t>
      </w:r>
      <w:r w:rsidR="00BD691F">
        <w:rPr>
          <w:rFonts w:ascii="AppleSystemUIFont" w:hAnsi="AppleSystemUIFont" w:cs="AppleSystemUIFont"/>
          <w:kern w:val="0"/>
          <w:sz w:val="26"/>
          <w:szCs w:val="26"/>
        </w:rPr>
        <w:t xml:space="preserve">of rural populations should be </w:t>
      </w:r>
      <w:r w:rsidR="00B528A1">
        <w:rPr>
          <w:rFonts w:ascii="AppleSystemUIFont" w:hAnsi="AppleSystemUIFont" w:cs="AppleSystemUIFont"/>
          <w:kern w:val="0"/>
          <w:sz w:val="26"/>
          <w:szCs w:val="26"/>
        </w:rPr>
        <w:t xml:space="preserve">evaluated </w:t>
      </w:r>
      <w:r w:rsidR="00C03CEC">
        <w:rPr>
          <w:rFonts w:ascii="AppleSystemUIFont" w:hAnsi="AppleSystemUIFont" w:cs="AppleSystemUIFont"/>
          <w:kern w:val="0"/>
          <w:sz w:val="26"/>
          <w:szCs w:val="26"/>
        </w:rPr>
        <w:t>in cooperation with Parish Councils</w:t>
      </w:r>
      <w:r w:rsidR="00426346">
        <w:rPr>
          <w:rFonts w:ascii="AppleSystemUIFont" w:hAnsi="AppleSystemUIFont" w:cs="AppleSystemUIFont"/>
          <w:kern w:val="0"/>
          <w:sz w:val="26"/>
          <w:szCs w:val="26"/>
        </w:rPr>
        <w:t>.</w:t>
      </w:r>
      <w:r w:rsidR="00C03CEC">
        <w:rPr>
          <w:rFonts w:ascii="AppleSystemUIFont" w:hAnsi="AppleSystemUIFont" w:cs="AppleSystemUIFont"/>
          <w:kern w:val="0"/>
          <w:sz w:val="26"/>
          <w:szCs w:val="26"/>
        </w:rPr>
        <w:t xml:space="preserve">  </w:t>
      </w:r>
      <w:r w:rsidR="00B528A1">
        <w:rPr>
          <w:rFonts w:ascii="AppleSystemUIFont" w:hAnsi="AppleSystemUIFont" w:cs="AppleSystemUIFont"/>
          <w:kern w:val="0"/>
          <w:sz w:val="26"/>
          <w:szCs w:val="26"/>
        </w:rPr>
        <w:t xml:space="preserve"> </w:t>
      </w:r>
      <w:r w:rsidR="001B43ED">
        <w:rPr>
          <w:rFonts w:ascii="AppleSystemUIFont" w:hAnsi="AppleSystemUIFont" w:cs="AppleSystemUIFont"/>
          <w:kern w:val="0"/>
          <w:sz w:val="26"/>
          <w:szCs w:val="26"/>
        </w:rPr>
        <w:t>S</w:t>
      </w:r>
      <w:r w:rsidR="00426346">
        <w:rPr>
          <w:rFonts w:ascii="AppleSystemUIFont" w:hAnsi="AppleSystemUIFont" w:cs="AppleSystemUIFont"/>
          <w:kern w:val="0"/>
          <w:sz w:val="26"/>
          <w:szCs w:val="26"/>
        </w:rPr>
        <w:t>upport</w:t>
      </w:r>
      <w:r w:rsidR="005B0A76">
        <w:rPr>
          <w:rFonts w:ascii="AppleSystemUIFont" w:hAnsi="AppleSystemUIFont" w:cs="AppleSystemUIFont"/>
          <w:kern w:val="0"/>
          <w:sz w:val="26"/>
          <w:szCs w:val="26"/>
        </w:rPr>
        <w:t xml:space="preserve"> </w:t>
      </w:r>
      <w:r w:rsidR="001B43ED">
        <w:rPr>
          <w:rFonts w:ascii="AppleSystemUIFont" w:hAnsi="AppleSystemUIFont" w:cs="AppleSystemUIFont"/>
          <w:kern w:val="0"/>
          <w:sz w:val="26"/>
          <w:szCs w:val="26"/>
        </w:rPr>
        <w:t xml:space="preserve">needs </w:t>
      </w:r>
      <w:r w:rsidR="005B0A76">
        <w:rPr>
          <w:rFonts w:ascii="AppleSystemUIFont" w:hAnsi="AppleSystemUIFont" w:cs="AppleSystemUIFont"/>
          <w:kern w:val="0"/>
          <w:sz w:val="26"/>
          <w:szCs w:val="26"/>
        </w:rPr>
        <w:t xml:space="preserve">should be </w:t>
      </w:r>
      <w:r w:rsidR="001B649F">
        <w:rPr>
          <w:rFonts w:ascii="AppleSystemUIFont" w:hAnsi="AppleSystemUIFont" w:cs="AppleSystemUIFont"/>
          <w:kern w:val="0"/>
          <w:sz w:val="26"/>
          <w:szCs w:val="26"/>
        </w:rPr>
        <w:t xml:space="preserve">identified </w:t>
      </w:r>
      <w:r w:rsidR="002A73DE">
        <w:rPr>
          <w:rFonts w:ascii="AppleSystemUIFont" w:hAnsi="AppleSystemUIFont" w:cs="AppleSystemUIFont"/>
          <w:kern w:val="0"/>
          <w:sz w:val="26"/>
          <w:szCs w:val="26"/>
        </w:rPr>
        <w:t xml:space="preserve">in the </w:t>
      </w:r>
      <w:r w:rsidR="0058098E" w:rsidRPr="0058098E">
        <w:rPr>
          <w:rFonts w:ascii="AppleSystemUIFont" w:hAnsi="AppleSystemUIFont" w:cs="AppleSystemUIFont"/>
          <w:kern w:val="0"/>
          <w:sz w:val="26"/>
          <w:szCs w:val="26"/>
        </w:rPr>
        <w:t>Local Plan</w:t>
      </w:r>
      <w:r w:rsidR="001B649F">
        <w:rPr>
          <w:rFonts w:ascii="AppleSystemUIFont" w:hAnsi="AppleSystemUIFont" w:cs="AppleSystemUIFont"/>
          <w:kern w:val="0"/>
          <w:sz w:val="26"/>
          <w:szCs w:val="26"/>
        </w:rPr>
        <w:t xml:space="preserve"> and delivered in </w:t>
      </w:r>
      <w:r w:rsidR="00C05023">
        <w:rPr>
          <w:rFonts w:ascii="AppleSystemUIFont" w:hAnsi="AppleSystemUIFont" w:cs="AppleSystemUIFont"/>
          <w:kern w:val="0"/>
          <w:sz w:val="26"/>
          <w:szCs w:val="26"/>
        </w:rPr>
        <w:t>cooperation with local councils, community hubs etc</w:t>
      </w:r>
      <w:r w:rsidR="002A73DE">
        <w:rPr>
          <w:rFonts w:ascii="AppleSystemUIFont" w:hAnsi="AppleSystemUIFont" w:cs="AppleSystemUIFont"/>
          <w:kern w:val="0"/>
          <w:sz w:val="26"/>
          <w:szCs w:val="26"/>
        </w:rPr>
        <w:t xml:space="preserve">.  NB the Tartan Map tool </w:t>
      </w:r>
      <w:r w:rsidR="00391957">
        <w:rPr>
          <w:rFonts w:ascii="AppleSystemUIFont" w:hAnsi="AppleSystemUIFont" w:cs="AppleSystemUIFont"/>
          <w:kern w:val="0"/>
          <w:sz w:val="26"/>
          <w:szCs w:val="26"/>
        </w:rPr>
        <w:t>could be</w:t>
      </w:r>
      <w:r w:rsidR="005A22F3">
        <w:rPr>
          <w:rFonts w:ascii="AppleSystemUIFont" w:hAnsi="AppleSystemUIFont" w:cs="AppleSystemUIFont"/>
          <w:kern w:val="0"/>
          <w:sz w:val="26"/>
          <w:szCs w:val="26"/>
        </w:rPr>
        <w:t xml:space="preserve"> particularly unhelpful </w:t>
      </w:r>
      <w:r w:rsidR="005B0A76">
        <w:rPr>
          <w:rFonts w:ascii="AppleSystemUIFont" w:hAnsi="AppleSystemUIFont" w:cs="AppleSystemUIFont"/>
          <w:kern w:val="0"/>
          <w:sz w:val="26"/>
          <w:szCs w:val="26"/>
        </w:rPr>
        <w:t xml:space="preserve">to rural communities </w:t>
      </w:r>
      <w:r w:rsidR="005A22F3">
        <w:rPr>
          <w:rFonts w:ascii="AppleSystemUIFont" w:hAnsi="AppleSystemUIFont" w:cs="AppleSystemUIFont"/>
          <w:kern w:val="0"/>
          <w:sz w:val="26"/>
          <w:szCs w:val="26"/>
        </w:rPr>
        <w:t xml:space="preserve">since it is </w:t>
      </w:r>
      <w:r w:rsidR="003931B8">
        <w:rPr>
          <w:rFonts w:ascii="AppleSystemUIFont" w:hAnsi="AppleSystemUIFont" w:cs="AppleSystemUIFont"/>
          <w:kern w:val="0"/>
          <w:sz w:val="26"/>
          <w:szCs w:val="26"/>
        </w:rPr>
        <w:t xml:space="preserve">directed towards reassigning health and wellbeing resources </w:t>
      </w:r>
      <w:r w:rsidR="00693FAE">
        <w:rPr>
          <w:rFonts w:ascii="AppleSystemUIFont" w:hAnsi="AppleSystemUIFont" w:cs="AppleSystemUIFont"/>
          <w:kern w:val="0"/>
          <w:sz w:val="26"/>
          <w:szCs w:val="26"/>
        </w:rPr>
        <w:t xml:space="preserve">towards areas of high deprivation rather than ensuring that each community receives the </w:t>
      </w:r>
      <w:r w:rsidR="001B649F">
        <w:rPr>
          <w:rFonts w:ascii="AppleSystemUIFont" w:hAnsi="AppleSystemUIFont" w:cs="AppleSystemUIFont"/>
          <w:kern w:val="0"/>
          <w:sz w:val="26"/>
          <w:szCs w:val="26"/>
        </w:rPr>
        <w:t>appropriate support</w:t>
      </w:r>
      <w:r w:rsidR="00C05023">
        <w:rPr>
          <w:rFonts w:ascii="AppleSystemUIFont" w:hAnsi="AppleSystemUIFont" w:cs="AppleSystemUIFont"/>
          <w:kern w:val="0"/>
          <w:sz w:val="26"/>
          <w:szCs w:val="26"/>
        </w:rPr>
        <w:t xml:space="preserve">.  </w:t>
      </w:r>
    </w:p>
    <w:p w14:paraId="1969BBEB" w14:textId="5B3FD5B5" w:rsidR="00DB0FF1" w:rsidRPr="007C66EC" w:rsidRDefault="00E95D9B" w:rsidP="00D70D60">
      <w:pPr>
        <w:pStyle w:val="ListParagraph"/>
        <w:numPr>
          <w:ilvl w:val="1"/>
          <w:numId w:val="11"/>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t xml:space="preserve">The Local Plan should include </w:t>
      </w:r>
      <w:r>
        <w:rPr>
          <w:rFonts w:ascii="AppleSystemUIFont" w:hAnsi="AppleSystemUIFont" w:cs="AppleSystemUIFont"/>
          <w:kern w:val="0"/>
          <w:sz w:val="26"/>
          <w:szCs w:val="26"/>
        </w:rPr>
        <w:t>a</w:t>
      </w:r>
      <w:r w:rsidR="00C05023">
        <w:rPr>
          <w:rFonts w:ascii="AppleSystemUIFont" w:hAnsi="AppleSystemUIFont" w:cs="AppleSystemUIFont"/>
          <w:kern w:val="0"/>
          <w:sz w:val="26"/>
          <w:szCs w:val="26"/>
        </w:rPr>
        <w:t xml:space="preserve"> health and wellbeing </w:t>
      </w:r>
      <w:r>
        <w:rPr>
          <w:rFonts w:ascii="AppleSystemUIFont" w:hAnsi="AppleSystemUIFont" w:cs="AppleSystemUIFont"/>
          <w:kern w:val="0"/>
          <w:sz w:val="26"/>
          <w:szCs w:val="26"/>
        </w:rPr>
        <w:t xml:space="preserve">delivery </w:t>
      </w:r>
      <w:r w:rsidR="00C05023">
        <w:rPr>
          <w:rFonts w:ascii="AppleSystemUIFont" w:hAnsi="AppleSystemUIFont" w:cs="AppleSystemUIFont"/>
          <w:kern w:val="0"/>
          <w:sz w:val="26"/>
          <w:szCs w:val="26"/>
        </w:rPr>
        <w:t>plan for rural communities</w:t>
      </w:r>
      <w:r w:rsidR="00CC1DAA">
        <w:rPr>
          <w:rFonts w:ascii="AppleSystemUIFont" w:hAnsi="AppleSystemUIFont" w:cs="AppleSystemUIFont"/>
          <w:kern w:val="0"/>
          <w:sz w:val="26"/>
          <w:szCs w:val="26"/>
        </w:rPr>
        <w:t>.</w:t>
      </w:r>
    </w:p>
    <w:p w14:paraId="175B9D12" w14:textId="3AF655E0" w:rsidR="007C66EC" w:rsidRPr="00AC3BC1" w:rsidRDefault="00C35143" w:rsidP="00F560B5">
      <w:pPr>
        <w:pStyle w:val="ListParagraph"/>
        <w:numPr>
          <w:ilvl w:val="1"/>
          <w:numId w:val="11"/>
        </w:numPr>
        <w:rPr>
          <w:b/>
          <w:bCs/>
          <w:lang w:eastAsia="en-GB"/>
        </w:rPr>
      </w:pPr>
      <w:r>
        <w:rPr>
          <w:b/>
          <w:bCs/>
          <w:lang w:eastAsia="en-GB"/>
        </w:rPr>
        <w:t>Improvements to pavements, dropped curbs, slopes etc.</w:t>
      </w:r>
      <w:r w:rsidR="00D72D09">
        <w:rPr>
          <w:b/>
          <w:bCs/>
          <w:lang w:eastAsia="en-GB"/>
        </w:rPr>
        <w:t xml:space="preserve"> </w:t>
      </w:r>
      <w:r w:rsidR="00D72D09">
        <w:rPr>
          <w:lang w:eastAsia="en-GB"/>
        </w:rPr>
        <w:t xml:space="preserve">Despite the number of special needs residents in Gawsworth </w:t>
      </w:r>
      <w:r w:rsidR="004F1242">
        <w:rPr>
          <w:lang w:eastAsia="en-GB"/>
        </w:rPr>
        <w:t>much of the village is inaccessible to them because of inadequate provision for wheelchairs</w:t>
      </w:r>
      <w:r w:rsidR="00B17C24">
        <w:rPr>
          <w:lang w:eastAsia="en-GB"/>
        </w:rPr>
        <w:t xml:space="preserve"> and failure to </w:t>
      </w:r>
      <w:r w:rsidR="00B116AD">
        <w:rPr>
          <w:lang w:eastAsia="en-GB"/>
        </w:rPr>
        <w:t>repair pavements from tree root intrusion.</w:t>
      </w:r>
      <w:r w:rsidR="00D52842">
        <w:rPr>
          <w:lang w:eastAsia="en-GB"/>
        </w:rPr>
        <w:t xml:space="preserve">  </w:t>
      </w:r>
      <w:r w:rsidR="00C8274F">
        <w:rPr>
          <w:lang w:eastAsia="en-GB"/>
        </w:rPr>
        <w:t>Required</w:t>
      </w:r>
      <w:r w:rsidR="00D52842">
        <w:rPr>
          <w:lang w:eastAsia="en-GB"/>
        </w:rPr>
        <w:t xml:space="preserve"> changes to infrastructure should be assessed</w:t>
      </w:r>
      <w:r w:rsidR="00327B68">
        <w:rPr>
          <w:lang w:eastAsia="en-GB"/>
        </w:rPr>
        <w:t xml:space="preserve"> where specialist housing is proposed.</w:t>
      </w:r>
    </w:p>
    <w:p w14:paraId="69595B0D" w14:textId="399585B9" w:rsidR="00AC3BC1" w:rsidRDefault="00AC3BC1" w:rsidP="00AC3BC1">
      <w:pPr>
        <w:pStyle w:val="ListParagraph"/>
        <w:numPr>
          <w:ilvl w:val="1"/>
          <w:numId w:val="11"/>
        </w:numPr>
        <w:rPr>
          <w:lang w:eastAsia="en-GB"/>
        </w:rPr>
      </w:pPr>
      <w:r w:rsidRPr="00AC3BC1">
        <w:rPr>
          <w:lang w:eastAsia="en-GB"/>
        </w:rPr>
        <w:t xml:space="preserve">Any development of social or affordable housing should give priority to those with a </w:t>
      </w:r>
      <w:r>
        <w:rPr>
          <w:lang w:eastAsia="en-GB"/>
        </w:rPr>
        <w:t xml:space="preserve">true local </w:t>
      </w:r>
      <w:r w:rsidRPr="00AC3BC1">
        <w:rPr>
          <w:lang w:eastAsia="en-GB"/>
        </w:rPr>
        <w:t xml:space="preserve">connection </w:t>
      </w:r>
      <w:r>
        <w:rPr>
          <w:lang w:eastAsia="en-GB"/>
        </w:rPr>
        <w:t>(i</w:t>
      </w:r>
      <w:r w:rsidR="009C2C8C">
        <w:rPr>
          <w:lang w:eastAsia="en-GB"/>
        </w:rPr>
        <w:t>.</w:t>
      </w:r>
      <w:r>
        <w:rPr>
          <w:lang w:eastAsia="en-GB"/>
        </w:rPr>
        <w:t>e</w:t>
      </w:r>
      <w:r w:rsidR="009C2C8C">
        <w:rPr>
          <w:lang w:eastAsia="en-GB"/>
        </w:rPr>
        <w:t>.</w:t>
      </w:r>
      <w:r>
        <w:rPr>
          <w:lang w:eastAsia="en-GB"/>
        </w:rPr>
        <w:t xml:space="preserve"> within the parish)</w:t>
      </w:r>
      <w:r w:rsidRPr="00AC3BC1">
        <w:rPr>
          <w:lang w:eastAsia="en-GB"/>
        </w:rPr>
        <w:t xml:space="preserve"> to</w:t>
      </w:r>
      <w:r w:rsidR="009C2C8C">
        <w:rPr>
          <w:lang w:eastAsia="en-GB"/>
        </w:rPr>
        <w:t xml:space="preserve"> benefit from family support</w:t>
      </w:r>
      <w:r w:rsidRPr="00AC3BC1">
        <w:rPr>
          <w:lang w:eastAsia="en-GB"/>
        </w:rPr>
        <w:t xml:space="preserve">.  </w:t>
      </w:r>
      <w:r w:rsidR="00CC1DAA">
        <w:rPr>
          <w:lang w:eastAsia="en-GB"/>
        </w:rPr>
        <w:t>(</w:t>
      </w:r>
      <w:r w:rsidR="00E85765">
        <w:rPr>
          <w:lang w:eastAsia="en-GB"/>
        </w:rPr>
        <w:t>defining ‘Local Connection’ as anywhere in the borough is at odds with the general understanding of the term and is meaningless in practice.</w:t>
      </w:r>
      <w:r w:rsidR="000B5E70">
        <w:rPr>
          <w:lang w:eastAsia="en-GB"/>
        </w:rPr>
        <w:t>)</w:t>
      </w:r>
    </w:p>
    <w:p w14:paraId="055005AE" w14:textId="172D1C91" w:rsidR="00131198" w:rsidRPr="009F69F0" w:rsidRDefault="00131198" w:rsidP="009F69F0">
      <w:pPr>
        <w:pStyle w:val="ListParagraph"/>
        <w:numPr>
          <w:ilvl w:val="0"/>
          <w:numId w:val="11"/>
        </w:numPr>
        <w:autoSpaceDE w:val="0"/>
        <w:autoSpaceDN w:val="0"/>
        <w:adjustRightInd w:val="0"/>
        <w:spacing w:after="0" w:line="240" w:lineRule="auto"/>
        <w:rPr>
          <w:rStyle w:val="Heading2Char"/>
          <w:lang w:eastAsia="en-GB"/>
        </w:rPr>
      </w:pPr>
      <w:r w:rsidRPr="009F69F0">
        <w:rPr>
          <w:rStyle w:val="Heading2Char"/>
          <w:lang w:eastAsia="en-GB"/>
        </w:rPr>
        <w:lastRenderedPageBreak/>
        <w:t>5.47 Housing diversification and providing for small and medium sized sites.</w:t>
      </w:r>
    </w:p>
    <w:p w14:paraId="7602A738" w14:textId="55053C4D" w:rsidR="00131198" w:rsidRDefault="005152D4" w:rsidP="00131198">
      <w:pPr>
        <w:pStyle w:val="ListParagraph"/>
        <w:numPr>
          <w:ilvl w:val="1"/>
          <w:numId w:val="11"/>
        </w:numPr>
        <w:rPr>
          <w:lang w:eastAsia="en-GB"/>
        </w:rPr>
      </w:pPr>
      <w:r>
        <w:rPr>
          <w:lang w:eastAsia="en-GB"/>
        </w:rPr>
        <w:t xml:space="preserve">It is important that Parish Councils input their local knowledge </w:t>
      </w:r>
      <w:r w:rsidR="00FF22BE">
        <w:rPr>
          <w:lang w:eastAsia="en-GB"/>
        </w:rPr>
        <w:t xml:space="preserve">on local housing need.  </w:t>
      </w:r>
    </w:p>
    <w:p w14:paraId="14F1C4EC" w14:textId="3293DFA6" w:rsidR="00DC2288" w:rsidRPr="009F69F0" w:rsidRDefault="00A97B53" w:rsidP="009F69F0">
      <w:pPr>
        <w:pStyle w:val="ListParagraph"/>
        <w:numPr>
          <w:ilvl w:val="0"/>
          <w:numId w:val="11"/>
        </w:numPr>
        <w:autoSpaceDE w:val="0"/>
        <w:autoSpaceDN w:val="0"/>
        <w:adjustRightInd w:val="0"/>
        <w:spacing w:after="0" w:line="240" w:lineRule="auto"/>
        <w:rPr>
          <w:rStyle w:val="Heading2Char"/>
          <w:lang w:eastAsia="en-GB"/>
        </w:rPr>
      </w:pPr>
      <w:r w:rsidRPr="009F69F0">
        <w:rPr>
          <w:rStyle w:val="Heading2Char"/>
          <w:lang w:eastAsia="en-GB"/>
        </w:rPr>
        <w:t>5.65f Employment</w:t>
      </w:r>
      <w:r w:rsidR="00BC44E4" w:rsidRPr="009F69F0">
        <w:rPr>
          <w:rStyle w:val="Heading2Char"/>
          <w:lang w:eastAsia="en-GB"/>
        </w:rPr>
        <w:t xml:space="preserve"> and Economy</w:t>
      </w:r>
    </w:p>
    <w:p w14:paraId="61B7F4E2" w14:textId="382F86C0" w:rsidR="00BC44E4" w:rsidRDefault="0048707F" w:rsidP="00BC44E4">
      <w:pPr>
        <w:pStyle w:val="ListParagraph"/>
        <w:numPr>
          <w:ilvl w:val="1"/>
          <w:numId w:val="11"/>
        </w:numPr>
        <w:rPr>
          <w:lang w:eastAsia="en-GB"/>
        </w:rPr>
      </w:pPr>
      <w:r>
        <w:rPr>
          <w:lang w:eastAsia="en-GB"/>
        </w:rPr>
        <w:t xml:space="preserve">Employment areas should be suited to the location.  </w:t>
      </w:r>
      <w:r w:rsidR="004C787E">
        <w:rPr>
          <w:lang w:eastAsia="en-GB"/>
        </w:rPr>
        <w:t xml:space="preserve">Rural locations are suitable for small developments of offices etc </w:t>
      </w:r>
      <w:r w:rsidR="000D1032">
        <w:rPr>
          <w:lang w:eastAsia="en-GB"/>
        </w:rPr>
        <w:t xml:space="preserve">in disused farm buildings, whereas science </w:t>
      </w:r>
      <w:r w:rsidR="002565A8">
        <w:rPr>
          <w:lang w:eastAsia="en-GB"/>
        </w:rPr>
        <w:t>sites are best co-located with similar businesses e</w:t>
      </w:r>
      <w:r w:rsidR="0036695D">
        <w:rPr>
          <w:lang w:eastAsia="en-GB"/>
        </w:rPr>
        <w:t>.</w:t>
      </w:r>
      <w:r w:rsidR="002565A8">
        <w:rPr>
          <w:lang w:eastAsia="en-GB"/>
        </w:rPr>
        <w:t xml:space="preserve">g the Alderley Park science facility.  </w:t>
      </w:r>
    </w:p>
    <w:p w14:paraId="66009F17" w14:textId="776FF84E" w:rsidR="0036695D" w:rsidRDefault="0036695D" w:rsidP="00BC44E4">
      <w:pPr>
        <w:pStyle w:val="ListParagraph"/>
        <w:numPr>
          <w:ilvl w:val="1"/>
          <w:numId w:val="11"/>
        </w:numPr>
        <w:rPr>
          <w:lang w:eastAsia="en-GB"/>
        </w:rPr>
      </w:pPr>
      <w:r>
        <w:rPr>
          <w:lang w:eastAsia="en-GB"/>
        </w:rPr>
        <w:t xml:space="preserve">Employment sites should have adequate </w:t>
      </w:r>
      <w:r w:rsidR="00C4550E">
        <w:rPr>
          <w:lang w:eastAsia="en-GB"/>
        </w:rPr>
        <w:t xml:space="preserve">transport links.  Gawsworth </w:t>
      </w:r>
      <w:r w:rsidR="00236377">
        <w:rPr>
          <w:lang w:eastAsia="en-GB"/>
        </w:rPr>
        <w:t xml:space="preserve">and </w:t>
      </w:r>
      <w:r w:rsidR="00C4550E">
        <w:rPr>
          <w:lang w:eastAsia="en-GB"/>
        </w:rPr>
        <w:t xml:space="preserve">the </w:t>
      </w:r>
      <w:r w:rsidR="007F0796">
        <w:rPr>
          <w:lang w:eastAsia="en-GB"/>
        </w:rPr>
        <w:t xml:space="preserve">A536 </w:t>
      </w:r>
      <w:r w:rsidR="00236377">
        <w:rPr>
          <w:lang w:eastAsia="en-GB"/>
        </w:rPr>
        <w:t>are</w:t>
      </w:r>
      <w:r w:rsidR="007F0796">
        <w:rPr>
          <w:lang w:eastAsia="en-GB"/>
        </w:rPr>
        <w:t xml:space="preserve"> unsuitable for carrying additional industry traffic or indeed, </w:t>
      </w:r>
      <w:r w:rsidR="00BC3410">
        <w:rPr>
          <w:lang w:eastAsia="en-GB"/>
        </w:rPr>
        <w:t>large volumes of commuters.  There are no active transport links.</w:t>
      </w:r>
    </w:p>
    <w:p w14:paraId="462EF1E6" w14:textId="7244BD5B" w:rsidR="00CB0828" w:rsidRPr="00CB0828" w:rsidRDefault="00C10162" w:rsidP="00F56E7B">
      <w:pPr>
        <w:pStyle w:val="ListParagraph"/>
        <w:numPr>
          <w:ilvl w:val="0"/>
          <w:numId w:val="11"/>
        </w:numPr>
        <w:rPr>
          <w:lang w:eastAsia="en-GB"/>
        </w:rPr>
      </w:pPr>
      <w:r w:rsidRPr="009F69F0">
        <w:rPr>
          <w:rStyle w:val="Heading2Char"/>
          <w:lang w:eastAsia="en-GB"/>
        </w:rPr>
        <w:t>5.84f Waste</w:t>
      </w:r>
      <w:r w:rsidR="00B40AE4" w:rsidRPr="00F56E7B">
        <w:rPr>
          <w:rFonts w:ascii="AppleSystemUIFont" w:hAnsi="AppleSystemUIFont" w:cs="AppleSystemUIFont"/>
          <w:kern w:val="0"/>
          <w:sz w:val="26"/>
          <w:szCs w:val="26"/>
        </w:rPr>
        <w:t xml:space="preserve"> Macclesfield </w:t>
      </w:r>
      <w:r w:rsidR="00F56E7B">
        <w:rPr>
          <w:rFonts w:ascii="AppleSystemUIFont" w:hAnsi="AppleSystemUIFont" w:cs="AppleSystemUIFont"/>
          <w:kern w:val="0"/>
          <w:sz w:val="26"/>
          <w:szCs w:val="26"/>
        </w:rPr>
        <w:t>waste centre is in Gawsworth Parish</w:t>
      </w:r>
      <w:r w:rsidR="00882EA0">
        <w:rPr>
          <w:rFonts w:ascii="AppleSystemUIFont" w:hAnsi="AppleSystemUIFont" w:cs="AppleSystemUIFont"/>
          <w:kern w:val="0"/>
          <w:sz w:val="26"/>
          <w:szCs w:val="26"/>
        </w:rPr>
        <w:t xml:space="preserve">.  Recent closures of other centres </w:t>
      </w:r>
      <w:r w:rsidR="00CB0828">
        <w:rPr>
          <w:rFonts w:ascii="AppleSystemUIFont" w:hAnsi="AppleSystemUIFont" w:cs="AppleSystemUIFont"/>
          <w:kern w:val="0"/>
          <w:sz w:val="26"/>
          <w:szCs w:val="26"/>
        </w:rPr>
        <w:t>have</w:t>
      </w:r>
      <w:r w:rsidR="00882EA0">
        <w:rPr>
          <w:rFonts w:ascii="AppleSystemUIFont" w:hAnsi="AppleSystemUIFont" w:cs="AppleSystemUIFont"/>
          <w:kern w:val="0"/>
          <w:sz w:val="26"/>
          <w:szCs w:val="26"/>
        </w:rPr>
        <w:t xml:space="preserve"> caused </w:t>
      </w:r>
      <w:r w:rsidR="00273DB2">
        <w:rPr>
          <w:rFonts w:ascii="AppleSystemUIFont" w:hAnsi="AppleSystemUIFont" w:cs="AppleSystemUIFont"/>
          <w:kern w:val="0"/>
          <w:sz w:val="26"/>
          <w:szCs w:val="26"/>
        </w:rPr>
        <w:t>practical problems which the local plan should address</w:t>
      </w:r>
      <w:r w:rsidR="002638EA">
        <w:rPr>
          <w:rFonts w:ascii="AppleSystemUIFont" w:hAnsi="AppleSystemUIFont" w:cs="AppleSystemUIFont"/>
          <w:kern w:val="0"/>
          <w:sz w:val="26"/>
          <w:szCs w:val="26"/>
        </w:rPr>
        <w:t xml:space="preserve">, taking account of </w:t>
      </w:r>
      <w:r w:rsidR="009F73C8">
        <w:rPr>
          <w:rFonts w:ascii="AppleSystemUIFont" w:hAnsi="AppleSystemUIFont" w:cs="AppleSystemUIFont"/>
          <w:kern w:val="0"/>
          <w:sz w:val="26"/>
          <w:szCs w:val="26"/>
        </w:rPr>
        <w:t xml:space="preserve">future </w:t>
      </w:r>
      <w:r w:rsidR="002638EA">
        <w:rPr>
          <w:rFonts w:ascii="AppleSystemUIFont" w:hAnsi="AppleSystemUIFont" w:cs="AppleSystemUIFont"/>
          <w:kern w:val="0"/>
          <w:sz w:val="26"/>
          <w:szCs w:val="26"/>
        </w:rPr>
        <w:t>increased need created by new housing.</w:t>
      </w:r>
    </w:p>
    <w:p w14:paraId="0E92B0C8" w14:textId="5E0065E9" w:rsidR="00B40AE4" w:rsidRPr="00F56E7B" w:rsidRDefault="002638EA" w:rsidP="00CB0828">
      <w:pPr>
        <w:pStyle w:val="ListParagraph"/>
        <w:numPr>
          <w:ilvl w:val="1"/>
          <w:numId w:val="11"/>
        </w:numPr>
        <w:rPr>
          <w:lang w:eastAsia="en-GB"/>
        </w:rPr>
      </w:pPr>
      <w:r>
        <w:rPr>
          <w:rFonts w:ascii="AppleSystemUIFont" w:hAnsi="AppleSystemUIFont" w:cs="AppleSystemUIFont"/>
          <w:kern w:val="0"/>
          <w:sz w:val="26"/>
          <w:szCs w:val="26"/>
        </w:rPr>
        <w:t xml:space="preserve">The Macclesfield </w:t>
      </w:r>
      <w:r w:rsidR="00B94991">
        <w:rPr>
          <w:rFonts w:ascii="AppleSystemUIFont" w:hAnsi="AppleSystemUIFont" w:cs="AppleSystemUIFont"/>
          <w:kern w:val="0"/>
          <w:sz w:val="26"/>
          <w:szCs w:val="26"/>
        </w:rPr>
        <w:t>waste c</w:t>
      </w:r>
      <w:r w:rsidR="00B40AE4" w:rsidRPr="00F56E7B">
        <w:rPr>
          <w:rFonts w:ascii="AppleSystemUIFont" w:hAnsi="AppleSystemUIFont" w:cs="AppleSystemUIFont"/>
          <w:kern w:val="0"/>
          <w:sz w:val="26"/>
          <w:szCs w:val="26"/>
        </w:rPr>
        <w:t xml:space="preserve">entre has proved </w:t>
      </w:r>
      <w:r w:rsidR="00256607">
        <w:rPr>
          <w:rFonts w:ascii="AppleSystemUIFont" w:hAnsi="AppleSystemUIFont" w:cs="AppleSystemUIFont"/>
          <w:kern w:val="0"/>
          <w:sz w:val="26"/>
          <w:szCs w:val="26"/>
        </w:rPr>
        <w:t>problematic</w:t>
      </w:r>
      <w:r w:rsidR="00B40AE4" w:rsidRPr="00F56E7B">
        <w:rPr>
          <w:rFonts w:ascii="AppleSystemUIFont" w:hAnsi="AppleSystemUIFont" w:cs="AppleSystemUIFont"/>
          <w:kern w:val="0"/>
          <w:sz w:val="26"/>
          <w:szCs w:val="26"/>
        </w:rPr>
        <w:t xml:space="preserve"> for </w:t>
      </w:r>
      <w:r w:rsidR="00B94991">
        <w:rPr>
          <w:rFonts w:ascii="AppleSystemUIFont" w:hAnsi="AppleSystemUIFont" w:cs="AppleSystemUIFont"/>
          <w:kern w:val="0"/>
          <w:sz w:val="26"/>
          <w:szCs w:val="26"/>
        </w:rPr>
        <w:t xml:space="preserve">recently </w:t>
      </w:r>
      <w:r w:rsidR="00B40AE4" w:rsidRPr="00F56E7B">
        <w:rPr>
          <w:rFonts w:ascii="AppleSystemUIFont" w:hAnsi="AppleSystemUIFont" w:cs="AppleSystemUIFont"/>
          <w:kern w:val="0"/>
          <w:sz w:val="26"/>
          <w:szCs w:val="26"/>
        </w:rPr>
        <w:t xml:space="preserve">increased volume of visits. </w:t>
      </w:r>
      <w:r w:rsidR="00256607">
        <w:rPr>
          <w:rFonts w:ascii="AppleSystemUIFont" w:hAnsi="AppleSystemUIFont" w:cs="AppleSystemUIFont"/>
          <w:kern w:val="0"/>
          <w:sz w:val="26"/>
          <w:szCs w:val="26"/>
        </w:rPr>
        <w:t>The p</w:t>
      </w:r>
      <w:r w:rsidR="00B40AE4" w:rsidRPr="00F56E7B">
        <w:rPr>
          <w:rFonts w:ascii="AppleSystemUIFont" w:hAnsi="AppleSystemUIFont" w:cs="AppleSystemUIFont"/>
          <w:kern w:val="0"/>
          <w:sz w:val="26"/>
          <w:szCs w:val="26"/>
        </w:rPr>
        <w:t>otential for serious accidents caused by queuing on A536</w:t>
      </w:r>
      <w:r w:rsidR="00256607">
        <w:rPr>
          <w:rFonts w:ascii="AppleSystemUIFont" w:hAnsi="AppleSystemUIFont" w:cs="AppleSystemUIFont"/>
          <w:kern w:val="0"/>
          <w:sz w:val="26"/>
          <w:szCs w:val="26"/>
        </w:rPr>
        <w:t xml:space="preserve"> has been created</w:t>
      </w:r>
      <w:r w:rsidR="00B40AE4" w:rsidRPr="00F56E7B">
        <w:rPr>
          <w:rFonts w:ascii="AppleSystemUIFont" w:hAnsi="AppleSystemUIFont" w:cs="AppleSystemUIFont"/>
          <w:kern w:val="0"/>
          <w:sz w:val="26"/>
          <w:szCs w:val="26"/>
        </w:rPr>
        <w:t xml:space="preserve">.  </w:t>
      </w:r>
      <w:r w:rsidR="00343C8A">
        <w:rPr>
          <w:rFonts w:ascii="AppleSystemUIFont" w:hAnsi="AppleSystemUIFont" w:cs="AppleSystemUIFont"/>
          <w:kern w:val="0"/>
          <w:sz w:val="26"/>
          <w:szCs w:val="26"/>
        </w:rPr>
        <w:t xml:space="preserve">A permanent solution for current </w:t>
      </w:r>
      <w:r w:rsidR="000347ED">
        <w:rPr>
          <w:rFonts w:ascii="AppleSystemUIFont" w:hAnsi="AppleSystemUIFont" w:cs="AppleSystemUIFont"/>
          <w:kern w:val="0"/>
          <w:sz w:val="26"/>
          <w:szCs w:val="26"/>
        </w:rPr>
        <w:t>and projected usage levels should be proposed.</w:t>
      </w:r>
    </w:p>
    <w:p w14:paraId="419D569D" w14:textId="6A836FBF" w:rsidR="00E16FF9" w:rsidRDefault="00E16FF9" w:rsidP="00D93FAD">
      <w:pPr>
        <w:pStyle w:val="ListParagraph"/>
        <w:numPr>
          <w:ilvl w:val="1"/>
          <w:numId w:val="11"/>
        </w:numPr>
        <w:rPr>
          <w:lang w:eastAsia="en-GB"/>
        </w:rPr>
      </w:pPr>
      <w:r>
        <w:rPr>
          <w:lang w:eastAsia="en-GB"/>
        </w:rPr>
        <w:t>Parishes that host waste and recycling centres should ben</w:t>
      </w:r>
      <w:r w:rsidR="009B6E86">
        <w:rPr>
          <w:lang w:eastAsia="en-GB"/>
        </w:rPr>
        <w:t>e</w:t>
      </w:r>
      <w:r>
        <w:rPr>
          <w:lang w:eastAsia="en-GB"/>
        </w:rPr>
        <w:t xml:space="preserve">fit from local environmental grants.  EG Gawsworth Parish </w:t>
      </w:r>
      <w:r w:rsidR="009B6E86">
        <w:rPr>
          <w:lang w:eastAsia="en-GB"/>
        </w:rPr>
        <w:t>hosts the Macclesfield centre and shou</w:t>
      </w:r>
      <w:r w:rsidR="00101845">
        <w:rPr>
          <w:lang w:eastAsia="en-GB"/>
        </w:rPr>
        <w:t>l</w:t>
      </w:r>
      <w:r w:rsidR="009B6E86">
        <w:rPr>
          <w:lang w:eastAsia="en-GB"/>
        </w:rPr>
        <w:t xml:space="preserve">d benefit from </w:t>
      </w:r>
      <w:r w:rsidR="00101845">
        <w:rPr>
          <w:lang w:eastAsia="en-GB"/>
        </w:rPr>
        <w:t>grants for tree and hedgerow planting</w:t>
      </w:r>
      <w:r w:rsidR="00D93FAD">
        <w:rPr>
          <w:lang w:eastAsia="en-GB"/>
        </w:rPr>
        <w:t xml:space="preserve"> or similar</w:t>
      </w:r>
      <w:r w:rsidR="00101845">
        <w:rPr>
          <w:lang w:eastAsia="en-GB"/>
        </w:rPr>
        <w:t xml:space="preserve">.  </w:t>
      </w:r>
    </w:p>
    <w:p w14:paraId="5B2562CE" w14:textId="53AA00C8" w:rsidR="00D45189" w:rsidRPr="009F69F0" w:rsidRDefault="00D45189" w:rsidP="009F69F0">
      <w:pPr>
        <w:pStyle w:val="ListParagraph"/>
        <w:numPr>
          <w:ilvl w:val="0"/>
          <w:numId w:val="11"/>
        </w:numPr>
        <w:autoSpaceDE w:val="0"/>
        <w:autoSpaceDN w:val="0"/>
        <w:adjustRightInd w:val="0"/>
        <w:spacing w:after="0" w:line="240" w:lineRule="auto"/>
        <w:rPr>
          <w:rStyle w:val="Heading2Char"/>
          <w:lang w:eastAsia="en-GB"/>
        </w:rPr>
      </w:pPr>
      <w:r w:rsidRPr="009F69F0">
        <w:rPr>
          <w:rStyle w:val="Heading2Char"/>
          <w:lang w:eastAsia="en-GB"/>
        </w:rPr>
        <w:t>5.91f Transport and Infrastructure</w:t>
      </w:r>
    </w:p>
    <w:p w14:paraId="1EB0AED3" w14:textId="5FCDF77A" w:rsidR="00256294" w:rsidRDefault="006A531E" w:rsidP="006423A4">
      <w:pPr>
        <w:ind w:left="720"/>
        <w:rPr>
          <w:lang w:eastAsia="en-GB"/>
        </w:rPr>
      </w:pPr>
      <w:r w:rsidRPr="006423A4">
        <w:rPr>
          <w:b/>
          <w:bCs/>
          <w:lang w:eastAsia="en-GB"/>
        </w:rPr>
        <w:t xml:space="preserve">Active transport </w:t>
      </w:r>
      <w:r w:rsidR="00BE0F47" w:rsidRPr="006423A4">
        <w:rPr>
          <w:b/>
          <w:bCs/>
          <w:lang w:eastAsia="en-GB"/>
        </w:rPr>
        <w:t xml:space="preserve">options are lacking in </w:t>
      </w:r>
      <w:r w:rsidR="00411EC6">
        <w:rPr>
          <w:b/>
          <w:bCs/>
          <w:lang w:eastAsia="en-GB"/>
        </w:rPr>
        <w:t>and around</w:t>
      </w:r>
      <w:r w:rsidR="00BE0F47" w:rsidRPr="006423A4">
        <w:rPr>
          <w:b/>
          <w:bCs/>
          <w:lang w:eastAsia="en-GB"/>
        </w:rPr>
        <w:t xml:space="preserve"> Gawsworth Parish </w:t>
      </w:r>
      <w:r w:rsidR="00256294" w:rsidRPr="006423A4">
        <w:rPr>
          <w:b/>
          <w:bCs/>
          <w:lang w:eastAsia="en-GB"/>
        </w:rPr>
        <w:t>making it difficul</w:t>
      </w:r>
      <w:r w:rsidR="00A60989" w:rsidRPr="006423A4">
        <w:rPr>
          <w:b/>
          <w:bCs/>
          <w:lang w:eastAsia="en-GB"/>
        </w:rPr>
        <w:t xml:space="preserve">t for future growth to be accommodated in this area if the aspirations </w:t>
      </w:r>
      <w:r w:rsidR="0040284A" w:rsidRPr="006423A4">
        <w:rPr>
          <w:b/>
          <w:bCs/>
          <w:lang w:eastAsia="en-GB"/>
        </w:rPr>
        <w:t xml:space="preserve">for sustainable modes of transport are to be </w:t>
      </w:r>
      <w:r w:rsidR="006423A4" w:rsidRPr="006423A4">
        <w:rPr>
          <w:b/>
          <w:bCs/>
          <w:lang w:eastAsia="en-GB"/>
        </w:rPr>
        <w:t>achieved</w:t>
      </w:r>
      <w:r w:rsidR="003B19AB">
        <w:rPr>
          <w:b/>
          <w:bCs/>
          <w:lang w:eastAsia="en-GB"/>
        </w:rPr>
        <w:t xml:space="preserve">.  There are no north – south </w:t>
      </w:r>
      <w:r w:rsidR="00021B43">
        <w:rPr>
          <w:b/>
          <w:bCs/>
          <w:lang w:eastAsia="en-GB"/>
        </w:rPr>
        <w:t>routes linking Congleton and Macclesfield through Gawsworth.</w:t>
      </w:r>
      <w:r w:rsidR="00BE0F47" w:rsidRPr="006423A4">
        <w:rPr>
          <w:b/>
          <w:bCs/>
          <w:lang w:eastAsia="en-GB"/>
        </w:rPr>
        <w:t xml:space="preserve"> </w:t>
      </w:r>
    </w:p>
    <w:p w14:paraId="1A2B7CF3" w14:textId="0F156007" w:rsidR="0010032D" w:rsidRDefault="00F54271" w:rsidP="006A531E">
      <w:pPr>
        <w:pStyle w:val="ListParagraph"/>
        <w:numPr>
          <w:ilvl w:val="1"/>
          <w:numId w:val="11"/>
        </w:numPr>
        <w:rPr>
          <w:lang w:eastAsia="en-GB"/>
        </w:rPr>
      </w:pPr>
      <w:r>
        <w:rPr>
          <w:lang w:eastAsia="en-GB"/>
        </w:rPr>
        <w:t xml:space="preserve"> </w:t>
      </w:r>
      <w:r w:rsidR="006423A4">
        <w:rPr>
          <w:lang w:eastAsia="en-GB"/>
        </w:rPr>
        <w:t>The f</w:t>
      </w:r>
      <w:r>
        <w:rPr>
          <w:lang w:eastAsia="en-GB"/>
        </w:rPr>
        <w:t xml:space="preserve">ootpaths </w:t>
      </w:r>
      <w:r w:rsidR="003B19AB">
        <w:rPr>
          <w:lang w:eastAsia="en-GB"/>
        </w:rPr>
        <w:t xml:space="preserve">in Gawsworth </w:t>
      </w:r>
      <w:r>
        <w:rPr>
          <w:lang w:eastAsia="en-GB"/>
        </w:rPr>
        <w:t>that are currently used for access to the countryside</w:t>
      </w:r>
      <w:r w:rsidR="00021B43">
        <w:rPr>
          <w:lang w:eastAsia="en-GB"/>
        </w:rPr>
        <w:t xml:space="preserve"> and should be further developed </w:t>
      </w:r>
      <w:r w:rsidR="00D82381">
        <w:rPr>
          <w:lang w:eastAsia="en-GB"/>
        </w:rPr>
        <w:t xml:space="preserve">to promote walking for leisure and </w:t>
      </w:r>
      <w:r w:rsidR="00400056">
        <w:rPr>
          <w:lang w:eastAsia="en-GB"/>
        </w:rPr>
        <w:t xml:space="preserve">wellbeing. </w:t>
      </w:r>
    </w:p>
    <w:p w14:paraId="39A4CC72" w14:textId="08FC14D0" w:rsidR="00400056" w:rsidRDefault="00400056" w:rsidP="006A531E">
      <w:pPr>
        <w:pStyle w:val="ListParagraph"/>
        <w:numPr>
          <w:ilvl w:val="1"/>
          <w:numId w:val="11"/>
        </w:numPr>
        <w:rPr>
          <w:lang w:eastAsia="en-GB"/>
        </w:rPr>
      </w:pPr>
      <w:r>
        <w:rPr>
          <w:lang w:eastAsia="en-GB"/>
        </w:rPr>
        <w:t xml:space="preserve">There is no viable and safe </w:t>
      </w:r>
      <w:r w:rsidR="004409DA">
        <w:rPr>
          <w:lang w:eastAsia="en-GB"/>
        </w:rPr>
        <w:t xml:space="preserve">walking or cycling </w:t>
      </w:r>
      <w:r>
        <w:rPr>
          <w:lang w:eastAsia="en-GB"/>
        </w:rPr>
        <w:t>route</w:t>
      </w:r>
      <w:r w:rsidR="0042704F">
        <w:rPr>
          <w:lang w:eastAsia="en-GB"/>
        </w:rPr>
        <w:t xml:space="preserve"> linking Gawsworth with Macclesfield</w:t>
      </w:r>
      <w:r w:rsidR="00EE4113">
        <w:rPr>
          <w:lang w:eastAsia="en-GB"/>
        </w:rPr>
        <w:t xml:space="preserve"> or Congleton</w:t>
      </w:r>
      <w:r w:rsidR="004409DA">
        <w:rPr>
          <w:lang w:eastAsia="en-GB"/>
        </w:rPr>
        <w:t>.  These should be put in place if any new development in Gawsworth Parish is contemplated.</w:t>
      </w:r>
    </w:p>
    <w:p w14:paraId="4A32F7DE" w14:textId="69A4EC6C" w:rsidR="002B6089" w:rsidRPr="009F69F0" w:rsidRDefault="00552DA6" w:rsidP="009F69F0">
      <w:pPr>
        <w:pStyle w:val="ListParagraph"/>
        <w:numPr>
          <w:ilvl w:val="0"/>
          <w:numId w:val="11"/>
        </w:numPr>
        <w:autoSpaceDE w:val="0"/>
        <w:autoSpaceDN w:val="0"/>
        <w:adjustRightInd w:val="0"/>
        <w:spacing w:after="0" w:line="240" w:lineRule="auto"/>
        <w:rPr>
          <w:rStyle w:val="Heading2Char"/>
          <w:lang w:eastAsia="en-GB"/>
        </w:rPr>
      </w:pPr>
      <w:r w:rsidRPr="009F69F0">
        <w:rPr>
          <w:rStyle w:val="Heading2Char"/>
          <w:lang w:eastAsia="en-GB"/>
        </w:rPr>
        <w:t xml:space="preserve">5.96 Natural Environment </w:t>
      </w:r>
    </w:p>
    <w:p w14:paraId="4D0D2BF1" w14:textId="04F557F8" w:rsidR="00F761AD" w:rsidRDefault="00F761AD" w:rsidP="00EE178C">
      <w:pPr>
        <w:ind w:left="720"/>
        <w:rPr>
          <w:b/>
          <w:bCs/>
          <w:lang w:eastAsia="en-GB"/>
        </w:rPr>
      </w:pPr>
      <w:r w:rsidRPr="00EE178C">
        <w:rPr>
          <w:b/>
          <w:bCs/>
          <w:lang w:eastAsia="en-GB"/>
        </w:rPr>
        <w:lastRenderedPageBreak/>
        <w:t xml:space="preserve">I strongly support the role that the Local Plan can play </w:t>
      </w:r>
      <w:r w:rsidR="0055470D" w:rsidRPr="00EE178C">
        <w:rPr>
          <w:b/>
          <w:bCs/>
          <w:lang w:eastAsia="en-GB"/>
        </w:rPr>
        <w:t xml:space="preserve">in protecting </w:t>
      </w:r>
      <w:r w:rsidR="00EE178C" w:rsidRPr="00EE178C">
        <w:rPr>
          <w:b/>
          <w:bCs/>
          <w:lang w:eastAsia="en-GB"/>
        </w:rPr>
        <w:t>and enhancing the environment</w:t>
      </w:r>
      <w:r w:rsidR="00E05147">
        <w:rPr>
          <w:b/>
          <w:bCs/>
          <w:lang w:eastAsia="en-GB"/>
        </w:rPr>
        <w:t>.</w:t>
      </w:r>
    </w:p>
    <w:p w14:paraId="2787AA72" w14:textId="533C69BC" w:rsidR="00EE178C" w:rsidRDefault="0099446A" w:rsidP="00EE178C">
      <w:pPr>
        <w:pStyle w:val="ListParagraph"/>
        <w:numPr>
          <w:ilvl w:val="1"/>
          <w:numId w:val="11"/>
        </w:numPr>
        <w:rPr>
          <w:lang w:eastAsia="en-GB"/>
        </w:rPr>
      </w:pPr>
      <w:r>
        <w:rPr>
          <w:lang w:eastAsia="en-GB"/>
        </w:rPr>
        <w:t>Gawsworth Parish includes the Danes Moss SSSI and borders North Danes Moss</w:t>
      </w:r>
      <w:r w:rsidR="002C16F3">
        <w:rPr>
          <w:lang w:eastAsia="en-GB"/>
        </w:rPr>
        <w:t xml:space="preserve">.  </w:t>
      </w:r>
      <w:r w:rsidR="00CE30A0">
        <w:rPr>
          <w:lang w:eastAsia="en-GB"/>
        </w:rPr>
        <w:t xml:space="preserve">There are significant peat deposits elsewhere in the Parish.  </w:t>
      </w:r>
      <w:r w:rsidR="002C16F3">
        <w:rPr>
          <w:lang w:eastAsia="en-GB"/>
        </w:rPr>
        <w:t xml:space="preserve">An analysis </w:t>
      </w:r>
      <w:r w:rsidR="00CE30A0">
        <w:rPr>
          <w:lang w:eastAsia="en-GB"/>
        </w:rPr>
        <w:t xml:space="preserve">that identifies </w:t>
      </w:r>
      <w:r w:rsidR="002C16F3">
        <w:rPr>
          <w:lang w:eastAsia="en-GB"/>
        </w:rPr>
        <w:t xml:space="preserve">sensitive environmental sites in Gawsworth has been prepared by Gawsworth Parish Council </w:t>
      </w:r>
      <w:r w:rsidR="00601354">
        <w:rPr>
          <w:lang w:eastAsia="en-GB"/>
        </w:rPr>
        <w:t xml:space="preserve">in connection with the Peak Cluster Ltd proposals </w:t>
      </w:r>
      <w:r w:rsidR="002C16F3">
        <w:rPr>
          <w:lang w:eastAsia="en-GB"/>
        </w:rPr>
        <w:t>and has been provided to Cheshire East</w:t>
      </w:r>
      <w:r w:rsidR="00601354">
        <w:rPr>
          <w:lang w:eastAsia="en-GB"/>
        </w:rPr>
        <w:t xml:space="preserve"> </w:t>
      </w:r>
      <w:r w:rsidR="002C16F3">
        <w:rPr>
          <w:lang w:eastAsia="en-GB"/>
        </w:rPr>
        <w:t>Council.</w:t>
      </w:r>
      <w:r w:rsidR="00601354">
        <w:rPr>
          <w:lang w:eastAsia="en-GB"/>
        </w:rPr>
        <w:t xml:space="preserve">  This, together with </w:t>
      </w:r>
      <w:r w:rsidR="00CE30A0">
        <w:rPr>
          <w:lang w:eastAsia="en-GB"/>
        </w:rPr>
        <w:t xml:space="preserve">input from Cheshire Wildlife Trust and others should be </w:t>
      </w:r>
      <w:r w:rsidR="00FD013E">
        <w:rPr>
          <w:lang w:eastAsia="en-GB"/>
        </w:rPr>
        <w:t xml:space="preserve">included in the evaluation of possible </w:t>
      </w:r>
      <w:r w:rsidR="009C382E">
        <w:rPr>
          <w:lang w:eastAsia="en-GB"/>
        </w:rPr>
        <w:t>development sites</w:t>
      </w:r>
      <w:r w:rsidR="00BF2F65">
        <w:rPr>
          <w:lang w:eastAsia="en-GB"/>
        </w:rPr>
        <w:t>.</w:t>
      </w:r>
    </w:p>
    <w:p w14:paraId="0477001C" w14:textId="1B336933" w:rsidR="00BF2F65" w:rsidRDefault="00BF2F65" w:rsidP="00EE178C">
      <w:pPr>
        <w:pStyle w:val="ListParagraph"/>
        <w:numPr>
          <w:ilvl w:val="1"/>
          <w:numId w:val="11"/>
        </w:numPr>
        <w:rPr>
          <w:lang w:eastAsia="en-GB"/>
        </w:rPr>
      </w:pPr>
      <w:r>
        <w:rPr>
          <w:lang w:eastAsia="en-GB"/>
        </w:rPr>
        <w:t xml:space="preserve">The Peak Cluster Ltd project will cause significant </w:t>
      </w:r>
      <w:r w:rsidR="008C1AE4">
        <w:rPr>
          <w:lang w:eastAsia="en-GB"/>
        </w:rPr>
        <w:t>environmental damage across its routes, around the man</w:t>
      </w:r>
      <w:r w:rsidR="00CD4696">
        <w:rPr>
          <w:lang w:eastAsia="en-GB"/>
        </w:rPr>
        <w:t>y</w:t>
      </w:r>
      <w:r w:rsidR="008C1AE4">
        <w:rPr>
          <w:lang w:eastAsia="en-GB"/>
        </w:rPr>
        <w:t xml:space="preserve"> </w:t>
      </w:r>
      <w:r w:rsidR="00CD4696">
        <w:rPr>
          <w:lang w:eastAsia="en-GB"/>
        </w:rPr>
        <w:t>installations</w:t>
      </w:r>
      <w:r w:rsidR="008C1AE4">
        <w:rPr>
          <w:lang w:eastAsia="en-GB"/>
        </w:rPr>
        <w:t xml:space="preserve"> and</w:t>
      </w:r>
      <w:r w:rsidR="00CD4696">
        <w:rPr>
          <w:lang w:eastAsia="en-GB"/>
        </w:rPr>
        <w:t xml:space="preserve"> in particular in the Parish of Gawsworth</w:t>
      </w:r>
      <w:r w:rsidR="00192450">
        <w:rPr>
          <w:lang w:eastAsia="en-GB"/>
        </w:rPr>
        <w:t xml:space="preserve">, as determined by independent </w:t>
      </w:r>
      <w:r w:rsidR="00B96094">
        <w:rPr>
          <w:lang w:eastAsia="en-GB"/>
        </w:rPr>
        <w:t>assessments and contrary to the assertions of the Peak Cluster Ltd company</w:t>
      </w:r>
      <w:r w:rsidR="00CD4696">
        <w:rPr>
          <w:lang w:eastAsia="en-GB"/>
        </w:rPr>
        <w:t xml:space="preserve">.  </w:t>
      </w:r>
      <w:r w:rsidR="00963C23">
        <w:rPr>
          <w:lang w:eastAsia="en-GB"/>
        </w:rPr>
        <w:t>The local Plan must take this potential destruction into account</w:t>
      </w:r>
      <w:r w:rsidR="008C1AE4">
        <w:rPr>
          <w:lang w:eastAsia="en-GB"/>
        </w:rPr>
        <w:t xml:space="preserve"> </w:t>
      </w:r>
      <w:r w:rsidR="00DB0FEA">
        <w:rPr>
          <w:lang w:eastAsia="en-GB"/>
        </w:rPr>
        <w:t xml:space="preserve">when considering additional developments near to the </w:t>
      </w:r>
      <w:r w:rsidR="00F723ED">
        <w:rPr>
          <w:lang w:eastAsia="en-GB"/>
        </w:rPr>
        <w:t xml:space="preserve">proposed </w:t>
      </w:r>
      <w:r w:rsidR="00DB0FEA">
        <w:rPr>
          <w:lang w:eastAsia="en-GB"/>
        </w:rPr>
        <w:t>route</w:t>
      </w:r>
      <w:r w:rsidR="00F723ED">
        <w:rPr>
          <w:lang w:eastAsia="en-GB"/>
        </w:rPr>
        <w:t xml:space="preserve"> of the pipeline and all installations along the route</w:t>
      </w:r>
      <w:r w:rsidR="00CF6354">
        <w:rPr>
          <w:lang w:eastAsia="en-GB"/>
        </w:rPr>
        <w:t xml:space="preserve">, </w:t>
      </w:r>
      <w:r w:rsidR="00E530A3">
        <w:rPr>
          <w:lang w:eastAsia="en-GB"/>
        </w:rPr>
        <w:t>particularly</w:t>
      </w:r>
      <w:r w:rsidR="00CF6354">
        <w:rPr>
          <w:lang w:eastAsia="en-GB"/>
        </w:rPr>
        <w:t xml:space="preserve"> the AGI planned for Gawsworth green belt.</w:t>
      </w:r>
    </w:p>
    <w:p w14:paraId="5AE231F5" w14:textId="77777777" w:rsidR="00167E18" w:rsidRPr="00E1506B" w:rsidRDefault="00BD5AAC" w:rsidP="00E1506B">
      <w:pPr>
        <w:pStyle w:val="ListParagraph"/>
        <w:numPr>
          <w:ilvl w:val="0"/>
          <w:numId w:val="11"/>
        </w:numPr>
        <w:autoSpaceDE w:val="0"/>
        <w:autoSpaceDN w:val="0"/>
        <w:adjustRightInd w:val="0"/>
        <w:spacing w:after="0" w:line="240" w:lineRule="auto"/>
        <w:rPr>
          <w:rStyle w:val="Heading2Char"/>
          <w:lang w:eastAsia="en-GB"/>
        </w:rPr>
      </w:pPr>
      <w:r w:rsidRPr="00E1506B">
        <w:rPr>
          <w:rStyle w:val="Heading2Char"/>
          <w:lang w:eastAsia="en-GB"/>
        </w:rPr>
        <w:t xml:space="preserve">5.99 </w:t>
      </w:r>
      <w:r w:rsidR="00FE432C" w:rsidRPr="00E1506B">
        <w:rPr>
          <w:rStyle w:val="Heading2Char"/>
          <w:lang w:eastAsia="en-GB"/>
        </w:rPr>
        <w:t xml:space="preserve">Hierarchy of local sites and impact on </w:t>
      </w:r>
      <w:r w:rsidR="00C05655" w:rsidRPr="00E1506B">
        <w:rPr>
          <w:rStyle w:val="Heading2Char"/>
          <w:lang w:eastAsia="en-GB"/>
        </w:rPr>
        <w:t xml:space="preserve">natural assets. </w:t>
      </w:r>
    </w:p>
    <w:p w14:paraId="1C1F685B" w14:textId="0970EFB5" w:rsidR="00CF6354" w:rsidRDefault="00C05655" w:rsidP="00167E18">
      <w:pPr>
        <w:pStyle w:val="ListParagraph"/>
        <w:numPr>
          <w:ilvl w:val="1"/>
          <w:numId w:val="11"/>
        </w:numPr>
        <w:rPr>
          <w:lang w:eastAsia="en-GB"/>
        </w:rPr>
      </w:pPr>
      <w:r w:rsidRPr="00B63AAD">
        <w:rPr>
          <w:b/>
          <w:bCs/>
          <w:lang w:eastAsia="en-GB"/>
        </w:rPr>
        <w:t xml:space="preserve">The importance of access to the countryside, the richness of the </w:t>
      </w:r>
      <w:r w:rsidR="00FC78EE" w:rsidRPr="00B63AAD">
        <w:rPr>
          <w:b/>
          <w:bCs/>
          <w:lang w:eastAsia="en-GB"/>
        </w:rPr>
        <w:t>countryside and the benefits to wellbeing should be recognised in the Local Plan.</w:t>
      </w:r>
      <w:r w:rsidR="00FC78EE">
        <w:rPr>
          <w:lang w:eastAsia="en-GB"/>
        </w:rPr>
        <w:t xml:space="preserve">   It could be useful in the local plan to identify </w:t>
      </w:r>
      <w:r w:rsidR="00546B2C">
        <w:rPr>
          <w:lang w:eastAsia="en-GB"/>
        </w:rPr>
        <w:t>natural assets</w:t>
      </w:r>
      <w:r w:rsidR="00FC78EE">
        <w:rPr>
          <w:lang w:eastAsia="en-GB"/>
        </w:rPr>
        <w:t xml:space="preserve"> such as Gawsworth Village </w:t>
      </w:r>
      <w:r w:rsidR="00851CD9">
        <w:rPr>
          <w:lang w:eastAsia="en-GB"/>
        </w:rPr>
        <w:t xml:space="preserve">that contribute significantly </w:t>
      </w:r>
      <w:r w:rsidR="00546B2C">
        <w:rPr>
          <w:lang w:eastAsia="en-GB"/>
        </w:rPr>
        <w:t>to wellbeing of residents of the settlement and thousands from nearby towns</w:t>
      </w:r>
      <w:r w:rsidR="008A1406">
        <w:rPr>
          <w:lang w:eastAsia="en-GB"/>
        </w:rPr>
        <w:t xml:space="preserve">.  </w:t>
      </w:r>
    </w:p>
    <w:p w14:paraId="40E0D2CE" w14:textId="64A86FF4" w:rsidR="00167E18" w:rsidRDefault="00221CD5" w:rsidP="00167E18">
      <w:pPr>
        <w:pStyle w:val="ListParagraph"/>
        <w:numPr>
          <w:ilvl w:val="1"/>
          <w:numId w:val="11"/>
        </w:numPr>
        <w:rPr>
          <w:lang w:eastAsia="en-GB"/>
        </w:rPr>
      </w:pPr>
      <w:r w:rsidRPr="00B63AAD">
        <w:rPr>
          <w:b/>
          <w:bCs/>
          <w:lang w:eastAsia="en-GB"/>
        </w:rPr>
        <w:t>The Local Plan should endeavour to support the accessible natural environment.</w:t>
      </w:r>
      <w:r>
        <w:rPr>
          <w:lang w:eastAsia="en-GB"/>
        </w:rPr>
        <w:t xml:space="preserve">  As an example</w:t>
      </w:r>
      <w:r w:rsidR="00DD49AF">
        <w:rPr>
          <w:lang w:eastAsia="en-GB"/>
        </w:rPr>
        <w:t>, Danes Moss SSSI is an important local natur</w:t>
      </w:r>
      <w:r w:rsidR="003862CF">
        <w:rPr>
          <w:lang w:eastAsia="en-GB"/>
        </w:rPr>
        <w:t xml:space="preserve">e asset yet access is </w:t>
      </w:r>
      <w:r w:rsidR="00E5380E">
        <w:rPr>
          <w:lang w:eastAsia="en-GB"/>
        </w:rPr>
        <w:t>impossible for the disabled</w:t>
      </w:r>
      <w:r w:rsidR="008855AC">
        <w:rPr>
          <w:lang w:eastAsia="en-GB"/>
        </w:rPr>
        <w:t>.</w:t>
      </w:r>
      <w:r w:rsidR="00E5380E">
        <w:rPr>
          <w:lang w:eastAsia="en-GB"/>
        </w:rPr>
        <w:t xml:space="preserve"> </w:t>
      </w:r>
      <w:r w:rsidR="008855AC">
        <w:rPr>
          <w:lang w:eastAsia="en-GB"/>
        </w:rPr>
        <w:t>A</w:t>
      </w:r>
      <w:r w:rsidR="00E5380E">
        <w:rPr>
          <w:lang w:eastAsia="en-GB"/>
        </w:rPr>
        <w:t xml:space="preserve">lthough just off the Cheshire cycle way there is no </w:t>
      </w:r>
      <w:r w:rsidR="0051218F">
        <w:rPr>
          <w:lang w:eastAsia="en-GB"/>
        </w:rPr>
        <w:t>facility for locking bikes while progressing to the site on foot</w:t>
      </w:r>
      <w:r w:rsidR="00A40768">
        <w:rPr>
          <w:lang w:eastAsia="en-GB"/>
        </w:rPr>
        <w:t>.  There is no facility for parking except</w:t>
      </w:r>
      <w:r w:rsidR="00C16B1A">
        <w:rPr>
          <w:lang w:eastAsia="en-GB"/>
        </w:rPr>
        <w:t xml:space="preserve"> ad hoc parking on the verge which destroys the vegetation and overflows onto the narrow road on busy days</w:t>
      </w:r>
      <w:r w:rsidR="006F1284">
        <w:rPr>
          <w:lang w:eastAsia="en-GB"/>
        </w:rPr>
        <w:t>.</w:t>
      </w:r>
    </w:p>
    <w:p w14:paraId="3E7080D7" w14:textId="77777777" w:rsidR="00994D6C" w:rsidRPr="00994D6C" w:rsidRDefault="00C93FF7" w:rsidP="00C93FF7">
      <w:pPr>
        <w:pStyle w:val="ListParagraph"/>
        <w:numPr>
          <w:ilvl w:val="0"/>
          <w:numId w:val="11"/>
        </w:numPr>
        <w:rPr>
          <w:lang w:eastAsia="en-GB"/>
        </w:rPr>
      </w:pPr>
      <w:r w:rsidRPr="00E1506B">
        <w:rPr>
          <w:rStyle w:val="Heading2Char"/>
          <w:lang w:eastAsia="en-GB"/>
        </w:rPr>
        <w:t>5.102 Combatting biodiversity decline.</w:t>
      </w:r>
      <w:r>
        <w:rPr>
          <w:b/>
          <w:bCs/>
          <w:lang w:eastAsia="en-GB"/>
        </w:rPr>
        <w:t xml:space="preserve"> Habitat creation</w:t>
      </w:r>
      <w:r w:rsidR="00876FC3">
        <w:rPr>
          <w:b/>
          <w:bCs/>
          <w:lang w:eastAsia="en-GB"/>
        </w:rPr>
        <w:t xml:space="preserve"> and enhancement. </w:t>
      </w:r>
    </w:p>
    <w:p w14:paraId="2D8BDB7B" w14:textId="77777777" w:rsidR="009479CA" w:rsidRDefault="00876FC3" w:rsidP="00994D6C">
      <w:pPr>
        <w:pStyle w:val="ListParagraph"/>
        <w:numPr>
          <w:ilvl w:val="1"/>
          <w:numId w:val="11"/>
        </w:numPr>
        <w:rPr>
          <w:lang w:eastAsia="en-GB"/>
        </w:rPr>
      </w:pPr>
      <w:r w:rsidRPr="007C2057">
        <w:rPr>
          <w:b/>
          <w:bCs/>
          <w:lang w:eastAsia="en-GB"/>
        </w:rPr>
        <w:t xml:space="preserve"> The Local Plan should include proposals to use Cheshire Farm Land for environmental enhancement</w:t>
      </w:r>
      <w:r w:rsidR="00F94FB0" w:rsidRPr="007C2057">
        <w:rPr>
          <w:b/>
          <w:bCs/>
          <w:lang w:eastAsia="en-GB"/>
        </w:rPr>
        <w:t>, access to the countryside, footpath creation and other aspirations set out elsewhere in the scoping document.</w:t>
      </w:r>
      <w:r w:rsidR="00F94FB0">
        <w:rPr>
          <w:lang w:eastAsia="en-GB"/>
        </w:rPr>
        <w:t xml:space="preserve">  </w:t>
      </w:r>
    </w:p>
    <w:p w14:paraId="4BED20BF" w14:textId="7D6BD9B4" w:rsidR="00372D06" w:rsidRDefault="00F94FB0" w:rsidP="009479CA">
      <w:pPr>
        <w:pStyle w:val="ListParagraph"/>
        <w:numPr>
          <w:ilvl w:val="2"/>
          <w:numId w:val="11"/>
        </w:numPr>
        <w:rPr>
          <w:lang w:eastAsia="en-GB"/>
        </w:rPr>
      </w:pPr>
      <w:r>
        <w:rPr>
          <w:lang w:eastAsia="en-GB"/>
        </w:rPr>
        <w:t xml:space="preserve">As an example </w:t>
      </w:r>
      <w:r w:rsidR="00262684">
        <w:rPr>
          <w:lang w:eastAsia="en-GB"/>
        </w:rPr>
        <w:t>two main circular walking routes in Gawsworth Parish</w:t>
      </w:r>
      <w:r w:rsidR="003826B4">
        <w:rPr>
          <w:lang w:eastAsia="en-GB"/>
        </w:rPr>
        <w:t xml:space="preserve"> lead walkers onto dangerous country lanes when adjacent </w:t>
      </w:r>
      <w:r w:rsidR="00523CD1">
        <w:rPr>
          <w:lang w:eastAsia="en-GB"/>
        </w:rPr>
        <w:t xml:space="preserve">land is owned by Cheshire East and field edge footpaths, edged </w:t>
      </w:r>
      <w:r w:rsidR="00523CD1">
        <w:rPr>
          <w:lang w:eastAsia="en-GB"/>
        </w:rPr>
        <w:lastRenderedPageBreak/>
        <w:t xml:space="preserve">with </w:t>
      </w:r>
      <w:r w:rsidR="000B5919">
        <w:rPr>
          <w:lang w:eastAsia="en-GB"/>
        </w:rPr>
        <w:t xml:space="preserve">new hedgerows would improve safety for walkers, </w:t>
      </w:r>
      <w:r w:rsidR="00DE2F89">
        <w:rPr>
          <w:lang w:eastAsia="en-GB"/>
        </w:rPr>
        <w:t>improve biodiversity and be generally good for the environment.</w:t>
      </w:r>
    </w:p>
    <w:p w14:paraId="3D725F0A" w14:textId="004D40F1" w:rsidR="00994D6C" w:rsidRDefault="00994D6C" w:rsidP="00994D6C">
      <w:pPr>
        <w:pStyle w:val="ListParagraph"/>
        <w:numPr>
          <w:ilvl w:val="1"/>
          <w:numId w:val="11"/>
        </w:numPr>
        <w:rPr>
          <w:lang w:eastAsia="en-GB"/>
        </w:rPr>
      </w:pPr>
      <w:r w:rsidRPr="007C2057">
        <w:rPr>
          <w:b/>
          <w:bCs/>
          <w:lang w:eastAsia="en-GB"/>
        </w:rPr>
        <w:t>The Local Plan should change the Highways policy of preventing planting of trees</w:t>
      </w:r>
      <w:r>
        <w:rPr>
          <w:lang w:eastAsia="en-GB"/>
        </w:rPr>
        <w:t xml:space="preserve"> etc on verges</w:t>
      </w:r>
      <w:r w:rsidR="00626906">
        <w:rPr>
          <w:lang w:eastAsia="en-GB"/>
        </w:rPr>
        <w:t xml:space="preserve"> to one</w:t>
      </w:r>
      <w:r w:rsidR="00B43751">
        <w:rPr>
          <w:lang w:eastAsia="en-GB"/>
        </w:rPr>
        <w:t xml:space="preserve"> where</w:t>
      </w:r>
      <w:r w:rsidR="00626906">
        <w:rPr>
          <w:lang w:eastAsia="en-GB"/>
        </w:rPr>
        <w:t xml:space="preserve"> planting is encouraged where</w:t>
      </w:r>
      <w:r w:rsidR="00B43751">
        <w:rPr>
          <w:lang w:eastAsia="en-GB"/>
        </w:rPr>
        <w:t xml:space="preserve"> it is safe to do so.  The current policy is actively inhibiting </w:t>
      </w:r>
      <w:r w:rsidR="00CA63F6">
        <w:rPr>
          <w:lang w:eastAsia="en-GB"/>
        </w:rPr>
        <w:t>enhancements to our natural environment.</w:t>
      </w:r>
    </w:p>
    <w:p w14:paraId="4D42BCE7" w14:textId="280435C9" w:rsidR="00CA63F6" w:rsidRDefault="009A0917" w:rsidP="00994D6C">
      <w:pPr>
        <w:pStyle w:val="ListParagraph"/>
        <w:numPr>
          <w:ilvl w:val="1"/>
          <w:numId w:val="11"/>
        </w:numPr>
        <w:rPr>
          <w:lang w:eastAsia="en-GB"/>
        </w:rPr>
      </w:pPr>
      <w:r w:rsidRPr="007C2057">
        <w:rPr>
          <w:b/>
          <w:bCs/>
          <w:lang w:eastAsia="en-GB"/>
        </w:rPr>
        <w:t xml:space="preserve">Encouragement and support should be provided to all landowners to </w:t>
      </w:r>
      <w:r w:rsidR="0074115E" w:rsidRPr="007C2057">
        <w:rPr>
          <w:b/>
          <w:bCs/>
          <w:lang w:eastAsia="en-GB"/>
        </w:rPr>
        <w:t>make incremental planting</w:t>
      </w:r>
      <w:r w:rsidR="0074115E">
        <w:rPr>
          <w:lang w:eastAsia="en-GB"/>
        </w:rPr>
        <w:t>, eg in field corners that cannot be</w:t>
      </w:r>
      <w:r w:rsidR="000F4291">
        <w:rPr>
          <w:lang w:eastAsia="en-GB"/>
        </w:rPr>
        <w:t xml:space="preserve"> accessed by machinery</w:t>
      </w:r>
    </w:p>
    <w:p w14:paraId="6A8FEF88" w14:textId="63CD6CF4" w:rsidR="000F4291" w:rsidRDefault="006F0C79" w:rsidP="00994D6C">
      <w:pPr>
        <w:pStyle w:val="ListParagraph"/>
        <w:numPr>
          <w:ilvl w:val="1"/>
          <w:numId w:val="11"/>
        </w:numPr>
        <w:rPr>
          <w:lang w:eastAsia="en-GB"/>
        </w:rPr>
      </w:pPr>
      <w:r w:rsidRPr="007C2057">
        <w:rPr>
          <w:b/>
          <w:bCs/>
          <w:lang w:eastAsia="en-GB"/>
        </w:rPr>
        <w:t>All verge trees that fail should be replaced.</w:t>
      </w:r>
      <w:r>
        <w:rPr>
          <w:lang w:eastAsia="en-GB"/>
        </w:rPr>
        <w:t xml:space="preserve">  As an example </w:t>
      </w:r>
      <w:r w:rsidR="005841BE">
        <w:rPr>
          <w:lang w:eastAsia="en-GB"/>
        </w:rPr>
        <w:t xml:space="preserve">several verge trees in the conservation area in Gawsworth </w:t>
      </w:r>
      <w:r w:rsidR="0058228E">
        <w:rPr>
          <w:lang w:eastAsia="en-GB"/>
        </w:rPr>
        <w:t xml:space="preserve">have failed over the years, including felling by Cheshire East, but none have ben replaced. </w:t>
      </w:r>
      <w:r w:rsidR="0081769A">
        <w:rPr>
          <w:lang w:eastAsia="en-GB"/>
        </w:rPr>
        <w:t xml:space="preserve">This should be extended beyond Highways land to </w:t>
      </w:r>
      <w:r w:rsidR="007C2057">
        <w:rPr>
          <w:lang w:eastAsia="en-GB"/>
        </w:rPr>
        <w:t>supporting planting by other landowners whose failed trees border highways and PROWs</w:t>
      </w:r>
    </w:p>
    <w:p w14:paraId="1B0874A6" w14:textId="77777777" w:rsidR="00552C11" w:rsidRPr="00552C11" w:rsidRDefault="00180207" w:rsidP="00994D6C">
      <w:pPr>
        <w:pStyle w:val="ListParagraph"/>
        <w:numPr>
          <w:ilvl w:val="1"/>
          <w:numId w:val="11"/>
        </w:numPr>
        <w:rPr>
          <w:b/>
          <w:bCs/>
          <w:lang w:eastAsia="en-GB"/>
        </w:rPr>
      </w:pPr>
      <w:r w:rsidRPr="00D50E7B">
        <w:rPr>
          <w:b/>
          <w:bCs/>
          <w:lang w:eastAsia="en-GB"/>
        </w:rPr>
        <w:t>Cheshire East should actively work with Town and Parish Councils to identify opportunities</w:t>
      </w:r>
      <w:r w:rsidR="00D50E7B" w:rsidRPr="00D50E7B">
        <w:rPr>
          <w:b/>
          <w:bCs/>
          <w:lang w:eastAsia="en-GB"/>
        </w:rPr>
        <w:t xml:space="preserve"> for new planting.  </w:t>
      </w:r>
      <w:r w:rsidR="00D50E7B">
        <w:rPr>
          <w:lang w:eastAsia="en-GB"/>
        </w:rPr>
        <w:t>An aspirational planting plan should be developed in conjunction with each town and Parish Council.</w:t>
      </w:r>
      <w:r w:rsidR="00F373B2">
        <w:rPr>
          <w:lang w:eastAsia="en-GB"/>
        </w:rPr>
        <w:t xml:space="preserve">  </w:t>
      </w:r>
    </w:p>
    <w:p w14:paraId="4BB7B22A" w14:textId="6336DA42" w:rsidR="007C2057" w:rsidRPr="00824476" w:rsidRDefault="00F373B2" w:rsidP="00994D6C">
      <w:pPr>
        <w:pStyle w:val="ListParagraph"/>
        <w:numPr>
          <w:ilvl w:val="1"/>
          <w:numId w:val="11"/>
        </w:numPr>
        <w:rPr>
          <w:b/>
          <w:bCs/>
          <w:lang w:eastAsia="en-GB"/>
        </w:rPr>
      </w:pPr>
      <w:r w:rsidRPr="00552C11">
        <w:rPr>
          <w:b/>
          <w:bCs/>
          <w:lang w:eastAsia="en-GB"/>
        </w:rPr>
        <w:t xml:space="preserve">The nice words about enhancing the natural environment need </w:t>
      </w:r>
      <w:r w:rsidR="00552C11" w:rsidRPr="00552C11">
        <w:rPr>
          <w:b/>
          <w:bCs/>
          <w:lang w:eastAsia="en-GB"/>
        </w:rPr>
        <w:t>real policies and real action.</w:t>
      </w:r>
      <w:r w:rsidR="00552C11">
        <w:rPr>
          <w:lang w:eastAsia="en-GB"/>
        </w:rPr>
        <w:t xml:space="preserve">  Use of Cheshire East owned verges and farmland could lead the way if you are </w:t>
      </w:r>
      <w:r w:rsidR="00B414DA">
        <w:rPr>
          <w:lang w:eastAsia="en-GB"/>
        </w:rPr>
        <w:t xml:space="preserve">actually </w:t>
      </w:r>
      <w:r w:rsidR="00552C11">
        <w:rPr>
          <w:lang w:eastAsia="en-GB"/>
        </w:rPr>
        <w:t>serious about this!</w:t>
      </w:r>
    </w:p>
    <w:p w14:paraId="4167F025" w14:textId="6D4A87C0" w:rsidR="00824476" w:rsidRDefault="00376F8C" w:rsidP="00E1506B">
      <w:pPr>
        <w:pStyle w:val="ListParagraph"/>
        <w:numPr>
          <w:ilvl w:val="0"/>
          <w:numId w:val="11"/>
        </w:numPr>
        <w:autoSpaceDE w:val="0"/>
        <w:autoSpaceDN w:val="0"/>
        <w:adjustRightInd w:val="0"/>
        <w:spacing w:after="0" w:line="240" w:lineRule="auto"/>
        <w:rPr>
          <w:rStyle w:val="Heading2Char"/>
          <w:lang w:eastAsia="en-GB"/>
        </w:rPr>
      </w:pPr>
      <w:r>
        <w:rPr>
          <w:rStyle w:val="Heading2Char"/>
          <w:lang w:eastAsia="en-GB"/>
        </w:rPr>
        <w:t xml:space="preserve">5.104f </w:t>
      </w:r>
      <w:r w:rsidR="00824476" w:rsidRPr="00E1506B">
        <w:rPr>
          <w:rStyle w:val="Heading2Char"/>
          <w:lang w:eastAsia="en-GB"/>
        </w:rPr>
        <w:t>Health and wellbeing</w:t>
      </w:r>
      <w:r w:rsidR="00474371" w:rsidRPr="00E1506B">
        <w:rPr>
          <w:rStyle w:val="Heading2Char"/>
          <w:lang w:eastAsia="en-GB"/>
        </w:rPr>
        <w:t xml:space="preserve">. </w:t>
      </w:r>
    </w:p>
    <w:p w14:paraId="3792948E" w14:textId="16A2778E" w:rsidR="00E1506B" w:rsidRDefault="00A71D96" w:rsidP="00A71D96">
      <w:pPr>
        <w:pStyle w:val="ListParagraph"/>
        <w:numPr>
          <w:ilvl w:val="1"/>
          <w:numId w:val="11"/>
        </w:numPr>
        <w:rPr>
          <w:lang w:eastAsia="en-GB"/>
        </w:rPr>
      </w:pPr>
      <w:r w:rsidRPr="00A71D96">
        <w:rPr>
          <w:lang w:eastAsia="en-GB"/>
        </w:rPr>
        <w:t>Health and well being</w:t>
      </w:r>
      <w:r>
        <w:rPr>
          <w:lang w:eastAsia="en-GB"/>
        </w:rPr>
        <w:t xml:space="preserve"> can indeed be influenced </w:t>
      </w:r>
      <w:r w:rsidR="00F66C7A">
        <w:rPr>
          <w:lang w:eastAsia="en-GB"/>
        </w:rPr>
        <w:t>significantly by deprivation</w:t>
      </w:r>
      <w:r w:rsidR="0066591E">
        <w:rPr>
          <w:lang w:eastAsia="en-GB"/>
        </w:rPr>
        <w:t xml:space="preserve"> </w:t>
      </w:r>
      <w:r w:rsidR="00686E1B">
        <w:rPr>
          <w:lang w:eastAsia="en-GB"/>
        </w:rPr>
        <w:t>which</w:t>
      </w:r>
      <w:r w:rsidR="0066591E">
        <w:rPr>
          <w:lang w:eastAsia="en-GB"/>
        </w:rPr>
        <w:t xml:space="preserve"> should be </w:t>
      </w:r>
      <w:r w:rsidR="00686E1B">
        <w:rPr>
          <w:lang w:eastAsia="en-GB"/>
        </w:rPr>
        <w:t>addressed</w:t>
      </w:r>
      <w:r w:rsidRPr="00A71D96">
        <w:rPr>
          <w:lang w:eastAsia="en-GB"/>
        </w:rPr>
        <w:t xml:space="preserve"> </w:t>
      </w:r>
      <w:r w:rsidR="00686E1B">
        <w:rPr>
          <w:lang w:eastAsia="en-GB"/>
        </w:rPr>
        <w:t>in the local plan.</w:t>
      </w:r>
      <w:r w:rsidR="00DE248D">
        <w:rPr>
          <w:lang w:eastAsia="en-GB"/>
        </w:rPr>
        <w:t xml:space="preserve"> </w:t>
      </w:r>
      <w:r w:rsidR="00C22AC3">
        <w:rPr>
          <w:lang w:eastAsia="en-GB"/>
        </w:rPr>
        <w:t>The</w:t>
      </w:r>
      <w:r w:rsidR="00DE248D">
        <w:rPr>
          <w:lang w:eastAsia="en-GB"/>
        </w:rPr>
        <w:t xml:space="preserve"> ‘Tartan Map’ reaffirms the coexistence of </w:t>
      </w:r>
      <w:r w:rsidR="00F90599">
        <w:rPr>
          <w:lang w:eastAsia="en-GB"/>
        </w:rPr>
        <w:t xml:space="preserve">deprivation and health problems </w:t>
      </w:r>
      <w:r w:rsidR="00C22AC3">
        <w:rPr>
          <w:lang w:eastAsia="en-GB"/>
        </w:rPr>
        <w:t xml:space="preserve">and can help </w:t>
      </w:r>
      <w:r w:rsidR="00D13CE1">
        <w:rPr>
          <w:lang w:eastAsia="en-GB"/>
        </w:rPr>
        <w:t>confirm areas where green spaces, leisure</w:t>
      </w:r>
      <w:r w:rsidR="00246BA8">
        <w:rPr>
          <w:lang w:eastAsia="en-GB"/>
        </w:rPr>
        <w:t xml:space="preserve"> and cultural facilities etc are lacking.  The Tartan Map </w:t>
      </w:r>
      <w:r w:rsidR="008503DE" w:rsidRPr="008503DE">
        <w:rPr>
          <w:i/>
          <w:iCs/>
          <w:lang w:eastAsia="en-GB"/>
        </w:rPr>
        <w:t>per se</w:t>
      </w:r>
      <w:r w:rsidR="008503DE">
        <w:rPr>
          <w:lang w:eastAsia="en-GB"/>
        </w:rPr>
        <w:t xml:space="preserve"> </w:t>
      </w:r>
      <w:r w:rsidR="00246BA8">
        <w:rPr>
          <w:lang w:eastAsia="en-GB"/>
        </w:rPr>
        <w:t xml:space="preserve">must not however be used beyond </w:t>
      </w:r>
      <w:r w:rsidR="00911BA8">
        <w:rPr>
          <w:lang w:eastAsia="en-GB"/>
        </w:rPr>
        <w:t xml:space="preserve">its </w:t>
      </w:r>
      <w:r w:rsidR="008503DE">
        <w:rPr>
          <w:lang w:eastAsia="en-GB"/>
        </w:rPr>
        <w:t>purpose</w:t>
      </w:r>
      <w:r w:rsidR="00926502">
        <w:rPr>
          <w:lang w:eastAsia="en-GB"/>
        </w:rPr>
        <w:t xml:space="preserve"> and meaning</w:t>
      </w:r>
      <w:r w:rsidR="008503DE">
        <w:rPr>
          <w:lang w:eastAsia="en-GB"/>
        </w:rPr>
        <w:t xml:space="preserve">.  </w:t>
      </w:r>
      <w:r w:rsidR="00E574E2">
        <w:rPr>
          <w:lang w:eastAsia="en-GB"/>
        </w:rPr>
        <w:t>U</w:t>
      </w:r>
      <w:r w:rsidR="00AC0826">
        <w:rPr>
          <w:lang w:eastAsia="en-GB"/>
        </w:rPr>
        <w:t xml:space="preserve">nderstanding the reasons that drive lower than average scores </w:t>
      </w:r>
      <w:r w:rsidR="000110D2">
        <w:rPr>
          <w:lang w:eastAsia="en-GB"/>
        </w:rPr>
        <w:t>in individual cells</w:t>
      </w:r>
      <w:r w:rsidR="00AC0826">
        <w:rPr>
          <w:lang w:eastAsia="en-GB"/>
        </w:rPr>
        <w:t xml:space="preserve"> must be fully explored</w:t>
      </w:r>
      <w:r w:rsidR="00A26557">
        <w:rPr>
          <w:lang w:eastAsia="en-GB"/>
        </w:rPr>
        <w:t xml:space="preserve"> and understood</w:t>
      </w:r>
      <w:r w:rsidR="00323A9C">
        <w:rPr>
          <w:lang w:eastAsia="en-GB"/>
        </w:rPr>
        <w:t xml:space="preserve"> in order to guide policy</w:t>
      </w:r>
      <w:r w:rsidR="00AC0826">
        <w:rPr>
          <w:lang w:eastAsia="en-GB"/>
        </w:rPr>
        <w:t xml:space="preserve">.  The Tartan Map should not be </w:t>
      </w:r>
      <w:r w:rsidR="0069708A">
        <w:rPr>
          <w:lang w:eastAsia="en-GB"/>
        </w:rPr>
        <w:t>mis</w:t>
      </w:r>
      <w:r w:rsidR="00AC0826">
        <w:rPr>
          <w:lang w:eastAsia="en-GB"/>
        </w:rPr>
        <w:t xml:space="preserve">used </w:t>
      </w:r>
      <w:r w:rsidR="0041738F">
        <w:rPr>
          <w:lang w:eastAsia="en-GB"/>
        </w:rPr>
        <w:t xml:space="preserve">to direct health and </w:t>
      </w:r>
      <w:r w:rsidR="00BE3C8A">
        <w:rPr>
          <w:lang w:eastAsia="en-GB"/>
        </w:rPr>
        <w:t>wellbeing</w:t>
      </w:r>
      <w:r w:rsidR="0041738F">
        <w:rPr>
          <w:lang w:eastAsia="en-GB"/>
        </w:rPr>
        <w:t xml:space="preserve"> interventions </w:t>
      </w:r>
      <w:r w:rsidR="00BE3C8A">
        <w:rPr>
          <w:lang w:eastAsia="en-GB"/>
        </w:rPr>
        <w:t xml:space="preserve">and resources </w:t>
      </w:r>
      <w:r w:rsidR="0041738F">
        <w:rPr>
          <w:lang w:eastAsia="en-GB"/>
        </w:rPr>
        <w:t>away from rural communities</w:t>
      </w:r>
      <w:r w:rsidR="0069708A">
        <w:rPr>
          <w:lang w:eastAsia="en-GB"/>
        </w:rPr>
        <w:t xml:space="preserve"> and their health needs</w:t>
      </w:r>
      <w:r w:rsidR="00BE3C8A">
        <w:rPr>
          <w:lang w:eastAsia="en-GB"/>
        </w:rPr>
        <w:t xml:space="preserve">. </w:t>
      </w:r>
      <w:r w:rsidR="0053023A" w:rsidRPr="00F94E27">
        <w:rPr>
          <w:b/>
          <w:bCs/>
          <w:lang w:eastAsia="en-GB"/>
        </w:rPr>
        <w:t xml:space="preserve">ALL residents of Cheshire East </w:t>
      </w:r>
      <w:r w:rsidR="00A241F6" w:rsidRPr="00F94E27">
        <w:rPr>
          <w:b/>
          <w:bCs/>
          <w:lang w:eastAsia="en-GB"/>
        </w:rPr>
        <w:t>should have</w:t>
      </w:r>
      <w:r w:rsidR="0069708A" w:rsidRPr="00F94E27">
        <w:rPr>
          <w:b/>
          <w:bCs/>
          <w:lang w:eastAsia="en-GB"/>
        </w:rPr>
        <w:t xml:space="preserve"> equal rights </w:t>
      </w:r>
      <w:r w:rsidR="000E57E2" w:rsidRPr="00F94E27">
        <w:rPr>
          <w:b/>
          <w:bCs/>
          <w:lang w:eastAsia="en-GB"/>
        </w:rPr>
        <w:t>to health and wellbeing support matching their needs.</w:t>
      </w:r>
      <w:r w:rsidR="00410CE2" w:rsidRPr="00F94E27">
        <w:rPr>
          <w:b/>
          <w:bCs/>
          <w:lang w:eastAsia="en-GB"/>
        </w:rPr>
        <w:t xml:space="preserve"> </w:t>
      </w:r>
    </w:p>
    <w:p w14:paraId="096B70CF" w14:textId="3C2F752F" w:rsidR="009727C6" w:rsidRDefault="00537581" w:rsidP="00A71D96">
      <w:pPr>
        <w:pStyle w:val="ListParagraph"/>
        <w:numPr>
          <w:ilvl w:val="1"/>
          <w:numId w:val="11"/>
        </w:numPr>
        <w:rPr>
          <w:lang w:eastAsia="en-GB"/>
        </w:rPr>
      </w:pPr>
      <w:r w:rsidRPr="00F94E27">
        <w:rPr>
          <w:b/>
          <w:bCs/>
          <w:lang w:eastAsia="en-GB"/>
        </w:rPr>
        <w:t>T</w:t>
      </w:r>
      <w:r w:rsidR="000E57E2" w:rsidRPr="00F94E27">
        <w:rPr>
          <w:b/>
          <w:bCs/>
          <w:lang w:eastAsia="en-GB"/>
        </w:rPr>
        <w:t>he Local Plan should signal the development of a</w:t>
      </w:r>
      <w:r w:rsidR="009727C6" w:rsidRPr="00F94E27">
        <w:rPr>
          <w:b/>
          <w:bCs/>
          <w:lang w:eastAsia="en-GB"/>
        </w:rPr>
        <w:t xml:space="preserve"> plan to support rural health and wellbeing</w:t>
      </w:r>
      <w:r w:rsidR="000E57E2" w:rsidRPr="00F94E27">
        <w:rPr>
          <w:b/>
          <w:bCs/>
          <w:lang w:eastAsia="en-GB"/>
        </w:rPr>
        <w:t>.</w:t>
      </w:r>
      <w:r w:rsidRPr="00537581">
        <w:rPr>
          <w:lang w:eastAsia="en-GB"/>
        </w:rPr>
        <w:t xml:space="preserve"> </w:t>
      </w:r>
      <w:r>
        <w:rPr>
          <w:lang w:eastAsia="en-GB"/>
        </w:rPr>
        <w:t>CEC should work with Parish Councils</w:t>
      </w:r>
      <w:r w:rsidR="00C57B7A">
        <w:rPr>
          <w:lang w:eastAsia="en-GB"/>
        </w:rPr>
        <w:t xml:space="preserve"> and the NHS </w:t>
      </w:r>
      <w:r>
        <w:rPr>
          <w:lang w:eastAsia="en-GB"/>
        </w:rPr>
        <w:t xml:space="preserve"> to develop and implement </w:t>
      </w:r>
      <w:r w:rsidR="00C57B7A">
        <w:rPr>
          <w:lang w:eastAsia="en-GB"/>
        </w:rPr>
        <w:t>this plan.</w:t>
      </w:r>
    </w:p>
    <w:p w14:paraId="27FA4720" w14:textId="3ECBC9A8" w:rsidR="00C22AC3" w:rsidRDefault="004B1DD7" w:rsidP="00A71D96">
      <w:pPr>
        <w:pStyle w:val="ListParagraph"/>
        <w:numPr>
          <w:ilvl w:val="1"/>
          <w:numId w:val="11"/>
        </w:numPr>
        <w:rPr>
          <w:lang w:eastAsia="en-GB"/>
        </w:rPr>
      </w:pPr>
      <w:r>
        <w:rPr>
          <w:b/>
          <w:bCs/>
          <w:lang w:eastAsia="en-GB"/>
        </w:rPr>
        <w:t xml:space="preserve">5.108 </w:t>
      </w:r>
      <w:r w:rsidR="00A27409" w:rsidRPr="00F94E27">
        <w:rPr>
          <w:b/>
          <w:bCs/>
          <w:lang w:eastAsia="en-GB"/>
        </w:rPr>
        <w:t>Add improving access to the countryside as a deliverable</w:t>
      </w:r>
      <w:r w:rsidR="00DC79D0" w:rsidRPr="00F94E27">
        <w:rPr>
          <w:b/>
          <w:bCs/>
          <w:lang w:eastAsia="en-GB"/>
        </w:rPr>
        <w:t xml:space="preserve"> highlighted by the Local Plan.</w:t>
      </w:r>
      <w:r w:rsidR="00DC79D0">
        <w:rPr>
          <w:lang w:eastAsia="en-GB"/>
        </w:rPr>
        <w:t xml:space="preserve">   </w:t>
      </w:r>
      <w:r w:rsidR="00C22AC3">
        <w:rPr>
          <w:lang w:eastAsia="en-GB"/>
        </w:rPr>
        <w:t>Green spaces</w:t>
      </w:r>
      <w:r w:rsidR="005A505D">
        <w:rPr>
          <w:lang w:eastAsia="en-GB"/>
        </w:rPr>
        <w:t xml:space="preserve">, walking and cycling routes and peaceful </w:t>
      </w:r>
      <w:r w:rsidR="00203ACB">
        <w:rPr>
          <w:lang w:eastAsia="en-GB"/>
        </w:rPr>
        <w:t xml:space="preserve">countryside destinations are important to the health and wellbeing of town residents. </w:t>
      </w:r>
      <w:r w:rsidR="00CC2CE4">
        <w:rPr>
          <w:lang w:eastAsia="en-GB"/>
        </w:rPr>
        <w:t xml:space="preserve">Villages rely on towns for </w:t>
      </w:r>
      <w:r w:rsidR="005048B7">
        <w:rPr>
          <w:lang w:eastAsia="en-GB"/>
        </w:rPr>
        <w:t xml:space="preserve">GPs, hospitals and other health services but they offer an environment that town </w:t>
      </w:r>
      <w:r w:rsidR="00B94B06">
        <w:rPr>
          <w:lang w:eastAsia="en-GB"/>
        </w:rPr>
        <w:t>dwellers</w:t>
      </w:r>
      <w:r w:rsidR="005048B7">
        <w:rPr>
          <w:lang w:eastAsia="en-GB"/>
        </w:rPr>
        <w:t xml:space="preserve"> </w:t>
      </w:r>
      <w:r w:rsidR="005048B7">
        <w:rPr>
          <w:lang w:eastAsia="en-GB"/>
        </w:rPr>
        <w:lastRenderedPageBreak/>
        <w:t xml:space="preserve">can visit </w:t>
      </w:r>
      <w:r w:rsidR="00B94B06">
        <w:rPr>
          <w:lang w:eastAsia="en-GB"/>
        </w:rPr>
        <w:t>to improve their wellbeing.</w:t>
      </w:r>
      <w:r w:rsidR="005A505D">
        <w:rPr>
          <w:lang w:eastAsia="en-GB"/>
        </w:rPr>
        <w:t xml:space="preserve"> </w:t>
      </w:r>
      <w:r w:rsidR="00B94B06">
        <w:rPr>
          <w:lang w:eastAsia="en-GB"/>
        </w:rPr>
        <w:t>Gawsworth is one such venue</w:t>
      </w:r>
      <w:r w:rsidR="00E7499B">
        <w:rPr>
          <w:lang w:eastAsia="en-GB"/>
        </w:rPr>
        <w:t xml:space="preserve"> with excellent walks, a playground, duck feeding</w:t>
      </w:r>
      <w:r w:rsidR="00B07F43">
        <w:rPr>
          <w:lang w:eastAsia="en-GB"/>
        </w:rPr>
        <w:t xml:space="preserve">, an ancient and interesting church, summer open air entertainment etc and set a short distance from the </w:t>
      </w:r>
      <w:r w:rsidR="00855E9E">
        <w:rPr>
          <w:lang w:eastAsia="en-GB"/>
        </w:rPr>
        <w:t>expanding towns of Macclesfield and Congleton</w:t>
      </w:r>
      <w:r w:rsidR="00237BBB">
        <w:rPr>
          <w:lang w:eastAsia="en-GB"/>
        </w:rPr>
        <w:t xml:space="preserve">.  </w:t>
      </w:r>
      <w:r w:rsidR="005970C2">
        <w:rPr>
          <w:lang w:eastAsia="en-GB"/>
        </w:rPr>
        <w:t>Access to the countryside, i</w:t>
      </w:r>
      <w:r w:rsidR="00485E2D">
        <w:rPr>
          <w:lang w:eastAsia="en-GB"/>
        </w:rPr>
        <w:t xml:space="preserve">dentifying green destinations outside but close to towns, protecting their </w:t>
      </w:r>
      <w:r w:rsidR="002D58A1">
        <w:rPr>
          <w:lang w:eastAsia="en-GB"/>
        </w:rPr>
        <w:t xml:space="preserve">character and providing active transport links to them should feature </w:t>
      </w:r>
      <w:r w:rsidR="00311BFD">
        <w:rPr>
          <w:lang w:eastAsia="en-GB"/>
        </w:rPr>
        <w:t xml:space="preserve">in </w:t>
      </w:r>
      <w:r w:rsidR="00BE0E5C">
        <w:rPr>
          <w:lang w:eastAsia="en-GB"/>
        </w:rPr>
        <w:t>future planning policies</w:t>
      </w:r>
      <w:r w:rsidR="00311BFD">
        <w:rPr>
          <w:lang w:eastAsia="en-GB"/>
        </w:rPr>
        <w:t xml:space="preserve"> as an action to promote health and wellbeing</w:t>
      </w:r>
      <w:r w:rsidR="005970C2">
        <w:rPr>
          <w:lang w:eastAsia="en-GB"/>
        </w:rPr>
        <w:t>.</w:t>
      </w:r>
      <w:r w:rsidR="00311BFD">
        <w:rPr>
          <w:lang w:eastAsia="en-GB"/>
        </w:rPr>
        <w:t xml:space="preserve"> </w:t>
      </w:r>
    </w:p>
    <w:p w14:paraId="655DC656" w14:textId="77777777" w:rsidR="002D41FB" w:rsidRDefault="002D41FB" w:rsidP="002D41FB">
      <w:pPr>
        <w:pStyle w:val="Heading2"/>
        <w:rPr>
          <w:rFonts w:eastAsiaTheme="minorHAnsi"/>
          <w:lang w:eastAsia="en-GB"/>
        </w:rPr>
      </w:pPr>
      <w:r>
        <w:rPr>
          <w:rFonts w:eastAsiaTheme="minorHAnsi"/>
          <w:lang w:eastAsia="en-GB"/>
        </w:rPr>
        <w:t>5.109 Pollution and contamination</w:t>
      </w:r>
    </w:p>
    <w:p w14:paraId="26F0223A" w14:textId="557FBC98" w:rsidR="002D41FB" w:rsidRDefault="002D41FB" w:rsidP="002D41FB">
      <w:pPr>
        <w:pStyle w:val="ListParagraph"/>
        <w:numPr>
          <w:ilvl w:val="0"/>
          <w:numId w:val="12"/>
        </w:numPr>
        <w:rPr>
          <w:lang w:eastAsia="en-GB"/>
        </w:rPr>
      </w:pPr>
      <w:r>
        <w:rPr>
          <w:lang w:eastAsia="en-GB"/>
        </w:rPr>
        <w:t xml:space="preserve">The adverse effects of Peak Cluster Ltd pipeline and AGI proposals during construction and beyond should be noted. Where possible communities affected by the pipeline and AGI construction should not also be subjected to </w:t>
      </w:r>
      <w:r w:rsidR="00032F46">
        <w:rPr>
          <w:lang w:eastAsia="en-GB"/>
        </w:rPr>
        <w:t>other</w:t>
      </w:r>
      <w:r>
        <w:rPr>
          <w:lang w:eastAsia="en-GB"/>
        </w:rPr>
        <w:t xml:space="preserve"> infrastructure building projects.  </w:t>
      </w:r>
    </w:p>
    <w:p w14:paraId="66A8E37C" w14:textId="4211FD5D" w:rsidR="00E676D2" w:rsidRDefault="001050F2" w:rsidP="001050F2">
      <w:pPr>
        <w:pStyle w:val="Heading2"/>
        <w:rPr>
          <w:lang w:eastAsia="en-GB"/>
        </w:rPr>
      </w:pPr>
      <w:r>
        <w:rPr>
          <w:b/>
          <w:bCs/>
          <w:lang w:eastAsia="en-GB"/>
        </w:rPr>
        <w:t>5.</w:t>
      </w:r>
      <w:r>
        <w:rPr>
          <w:lang w:eastAsia="en-GB"/>
        </w:rPr>
        <w:t>111 Health and health inequalities</w:t>
      </w:r>
    </w:p>
    <w:p w14:paraId="5CF25A5A" w14:textId="55AB12A6" w:rsidR="008C1A0E" w:rsidRDefault="00F71BAD" w:rsidP="00F71BAD">
      <w:pPr>
        <w:pStyle w:val="ListParagraph"/>
        <w:numPr>
          <w:ilvl w:val="0"/>
          <w:numId w:val="13"/>
        </w:numPr>
        <w:rPr>
          <w:lang w:eastAsia="en-GB"/>
        </w:rPr>
      </w:pPr>
      <w:r>
        <w:rPr>
          <w:lang w:eastAsia="en-GB"/>
        </w:rPr>
        <w:t xml:space="preserve">See comment on 5.104f.  Access to the countryside </w:t>
      </w:r>
      <w:r w:rsidR="00005D68">
        <w:rPr>
          <w:lang w:eastAsia="en-GB"/>
        </w:rPr>
        <w:t xml:space="preserve">and </w:t>
      </w:r>
      <w:r w:rsidR="002E1221">
        <w:rPr>
          <w:lang w:eastAsia="en-GB"/>
        </w:rPr>
        <w:t xml:space="preserve">nearby </w:t>
      </w:r>
      <w:r w:rsidR="00005D68">
        <w:rPr>
          <w:lang w:eastAsia="en-GB"/>
        </w:rPr>
        <w:t>green spaces</w:t>
      </w:r>
      <w:r w:rsidR="002E1221">
        <w:rPr>
          <w:lang w:eastAsia="en-GB"/>
        </w:rPr>
        <w:t xml:space="preserve"> and villages is also important</w:t>
      </w:r>
      <w:r w:rsidR="00B71786">
        <w:rPr>
          <w:lang w:eastAsia="en-GB"/>
        </w:rPr>
        <w:t>.</w:t>
      </w:r>
      <w:r w:rsidR="008C1A0E">
        <w:rPr>
          <w:lang w:eastAsia="en-GB"/>
        </w:rPr>
        <w:t xml:space="preserve"> </w:t>
      </w:r>
    </w:p>
    <w:p w14:paraId="4BB9A4A3" w14:textId="4869FB0B" w:rsidR="00496ED1" w:rsidRDefault="008C1A0E" w:rsidP="00F71BAD">
      <w:pPr>
        <w:pStyle w:val="ListParagraph"/>
        <w:numPr>
          <w:ilvl w:val="0"/>
          <w:numId w:val="13"/>
        </w:numPr>
        <w:rPr>
          <w:lang w:eastAsia="en-GB"/>
        </w:rPr>
      </w:pPr>
      <w:r>
        <w:rPr>
          <w:lang w:eastAsia="en-GB"/>
        </w:rPr>
        <w:t xml:space="preserve">Country parks such as Teggs Nose </w:t>
      </w:r>
      <w:r w:rsidR="00C12F03">
        <w:rPr>
          <w:lang w:eastAsia="en-GB"/>
        </w:rPr>
        <w:t xml:space="preserve">near to Macclesfield are important.  </w:t>
      </w:r>
      <w:r w:rsidR="00380CA2">
        <w:rPr>
          <w:lang w:eastAsia="en-GB"/>
        </w:rPr>
        <w:t xml:space="preserve">The Local Plan should aspire to assess current </w:t>
      </w:r>
      <w:r w:rsidR="005124CB">
        <w:rPr>
          <w:lang w:eastAsia="en-GB"/>
        </w:rPr>
        <w:t xml:space="preserve">usage and positioning and aspire to </w:t>
      </w:r>
      <w:r w:rsidR="00094D66">
        <w:rPr>
          <w:lang w:eastAsia="en-GB"/>
        </w:rPr>
        <w:t>allocate a</w:t>
      </w:r>
      <w:r w:rsidR="00380CA2">
        <w:rPr>
          <w:lang w:eastAsia="en-GB"/>
        </w:rPr>
        <w:t xml:space="preserve">dditional country parks </w:t>
      </w:r>
      <w:r w:rsidR="00094D66">
        <w:rPr>
          <w:lang w:eastAsia="en-GB"/>
        </w:rPr>
        <w:t xml:space="preserve">or access to </w:t>
      </w:r>
      <w:r w:rsidR="00060024">
        <w:rPr>
          <w:lang w:eastAsia="en-GB"/>
        </w:rPr>
        <w:t>countryside walk starting locations etc.</w:t>
      </w:r>
    </w:p>
    <w:p w14:paraId="7052CDAC" w14:textId="401CCAD8" w:rsidR="008D1D2C" w:rsidRDefault="008D1D2C" w:rsidP="008D1D2C">
      <w:pPr>
        <w:pStyle w:val="Heading2"/>
        <w:rPr>
          <w:lang w:eastAsia="en-GB"/>
        </w:rPr>
      </w:pPr>
      <w:r>
        <w:rPr>
          <w:lang w:eastAsia="en-GB"/>
        </w:rPr>
        <w:t>5.112 Active travel</w:t>
      </w:r>
      <w:r w:rsidR="00A12FAC">
        <w:rPr>
          <w:lang w:eastAsia="en-GB"/>
        </w:rPr>
        <w:t xml:space="preserve"> </w:t>
      </w:r>
    </w:p>
    <w:p w14:paraId="7DD4E2E7" w14:textId="76AE658F" w:rsidR="00A12FAC" w:rsidRDefault="00A12FAC" w:rsidP="00A12FAC">
      <w:pPr>
        <w:pStyle w:val="ListParagraph"/>
        <w:numPr>
          <w:ilvl w:val="0"/>
          <w:numId w:val="13"/>
        </w:numPr>
        <w:rPr>
          <w:lang w:eastAsia="en-GB"/>
        </w:rPr>
      </w:pPr>
      <w:r>
        <w:rPr>
          <w:lang w:eastAsia="en-GB"/>
        </w:rPr>
        <w:t xml:space="preserve">I support this objective.  </w:t>
      </w:r>
      <w:r w:rsidR="00BC1ECF">
        <w:rPr>
          <w:lang w:eastAsia="en-GB"/>
        </w:rPr>
        <w:t xml:space="preserve">Active travel </w:t>
      </w:r>
      <w:r w:rsidR="007E0D86">
        <w:rPr>
          <w:lang w:eastAsia="en-GB"/>
        </w:rPr>
        <w:t xml:space="preserve">opportunities south of Macclesfield are lacking.  Only the bravest would </w:t>
      </w:r>
      <w:r w:rsidR="004E6F19">
        <w:rPr>
          <w:lang w:eastAsia="en-GB"/>
        </w:rPr>
        <w:t xml:space="preserve">cycle or walk alongside </w:t>
      </w:r>
      <w:r w:rsidR="007E0D86">
        <w:rPr>
          <w:lang w:eastAsia="en-GB"/>
        </w:rPr>
        <w:t>the A53</w:t>
      </w:r>
      <w:r w:rsidR="004E6F19">
        <w:rPr>
          <w:lang w:eastAsia="en-GB"/>
        </w:rPr>
        <w:t>6 between Gawsworth and Macclesfield.</w:t>
      </w:r>
      <w:r w:rsidR="00E55AD6">
        <w:rPr>
          <w:lang w:eastAsia="en-GB"/>
        </w:rPr>
        <w:t xml:space="preserve">  With or without development</w:t>
      </w:r>
      <w:r w:rsidR="00CC1EBB">
        <w:rPr>
          <w:lang w:eastAsia="en-GB"/>
        </w:rPr>
        <w:t xml:space="preserve"> southwest of Macclesfield and whatever happens with Danes Moss North, safe active travel routes </w:t>
      </w:r>
      <w:r w:rsidR="00E55AD6">
        <w:rPr>
          <w:lang w:eastAsia="en-GB"/>
        </w:rPr>
        <w:t xml:space="preserve">to the south of </w:t>
      </w:r>
      <w:r w:rsidR="00CC1EBB">
        <w:rPr>
          <w:lang w:eastAsia="en-GB"/>
        </w:rPr>
        <w:t>Macclesfield to Gawsworth</w:t>
      </w:r>
      <w:r w:rsidR="00A85212">
        <w:rPr>
          <w:lang w:eastAsia="en-GB"/>
        </w:rPr>
        <w:t xml:space="preserve"> and on to Congleton should be identified as a priority.</w:t>
      </w:r>
    </w:p>
    <w:p w14:paraId="5AD7CF90" w14:textId="4B9B4FDC" w:rsidR="004F5E80" w:rsidRDefault="00CC63A2" w:rsidP="004F5E80">
      <w:pPr>
        <w:pStyle w:val="Heading2"/>
        <w:rPr>
          <w:lang w:eastAsia="en-GB"/>
        </w:rPr>
      </w:pPr>
      <w:r>
        <w:rPr>
          <w:lang w:eastAsia="en-GB"/>
        </w:rPr>
        <w:t xml:space="preserve">5.113f </w:t>
      </w:r>
      <w:r w:rsidR="004F5E80">
        <w:rPr>
          <w:lang w:eastAsia="en-GB"/>
        </w:rPr>
        <w:t>Climate Change</w:t>
      </w:r>
    </w:p>
    <w:p w14:paraId="3FDDE5B1" w14:textId="6E7030FE" w:rsidR="00CC63A2" w:rsidRDefault="00CC63A2" w:rsidP="00CC63A2">
      <w:pPr>
        <w:pStyle w:val="ListParagraph"/>
        <w:numPr>
          <w:ilvl w:val="0"/>
          <w:numId w:val="13"/>
        </w:numPr>
        <w:rPr>
          <w:lang w:eastAsia="en-GB"/>
        </w:rPr>
      </w:pPr>
      <w:r>
        <w:rPr>
          <w:lang w:eastAsia="en-GB"/>
        </w:rPr>
        <w:t>The plan should identify the need for CEC to work with Town and Parish Councils</w:t>
      </w:r>
      <w:r w:rsidR="00C25DB5">
        <w:rPr>
          <w:lang w:eastAsia="en-GB"/>
        </w:rPr>
        <w:t xml:space="preserve"> implement measures that will help</w:t>
      </w:r>
      <w:r w:rsidR="003A5D49">
        <w:rPr>
          <w:lang w:eastAsia="en-GB"/>
        </w:rPr>
        <w:t xml:space="preserve"> adapt to climate change and reduce carbon emissions.</w:t>
      </w:r>
      <w:r w:rsidR="00E900D7">
        <w:rPr>
          <w:lang w:eastAsia="en-GB"/>
        </w:rPr>
        <w:t xml:space="preserve">  Parish Councils can’t do much without help and direction from CEC.</w:t>
      </w:r>
    </w:p>
    <w:p w14:paraId="7F72867E" w14:textId="42D873A3" w:rsidR="003A5D49" w:rsidRDefault="00052ADD" w:rsidP="00CC63A2">
      <w:pPr>
        <w:pStyle w:val="ListParagraph"/>
        <w:numPr>
          <w:ilvl w:val="0"/>
          <w:numId w:val="13"/>
        </w:numPr>
        <w:rPr>
          <w:lang w:eastAsia="en-GB"/>
        </w:rPr>
      </w:pPr>
      <w:r>
        <w:rPr>
          <w:lang w:eastAsia="en-GB"/>
        </w:rPr>
        <w:t xml:space="preserve">The Local Plan should </w:t>
      </w:r>
      <w:r w:rsidR="000D28BA">
        <w:rPr>
          <w:lang w:eastAsia="en-GB"/>
        </w:rPr>
        <w:t xml:space="preserve">commit to a plan of extensive new planting, working with Parish Councils and </w:t>
      </w:r>
      <w:r w:rsidR="007E5156">
        <w:rPr>
          <w:lang w:eastAsia="en-GB"/>
        </w:rPr>
        <w:t xml:space="preserve">landowners to identify suitable sites and </w:t>
      </w:r>
      <w:r w:rsidR="00EB76DC">
        <w:rPr>
          <w:lang w:eastAsia="en-GB"/>
        </w:rPr>
        <w:t>plant trees and hedgerows.  Immediate action should be taken to identify Highways verge sites</w:t>
      </w:r>
      <w:r w:rsidR="0055666B">
        <w:rPr>
          <w:lang w:eastAsia="en-GB"/>
        </w:rPr>
        <w:t xml:space="preserve"> and sites on Cheshire Farms that could safely accommodate new planting.</w:t>
      </w:r>
    </w:p>
    <w:p w14:paraId="314EDB80" w14:textId="733067CF" w:rsidR="002D41FB" w:rsidRDefault="00DF6DA6" w:rsidP="00DF6DA6">
      <w:pPr>
        <w:pStyle w:val="Heading2"/>
        <w:rPr>
          <w:lang w:eastAsia="en-GB"/>
        </w:rPr>
      </w:pPr>
      <w:r>
        <w:rPr>
          <w:lang w:eastAsia="en-GB"/>
        </w:rPr>
        <w:lastRenderedPageBreak/>
        <w:t>5.118</w:t>
      </w:r>
      <w:r w:rsidR="0058749D">
        <w:rPr>
          <w:lang w:eastAsia="en-GB"/>
        </w:rPr>
        <w:t>f</w:t>
      </w:r>
      <w:r>
        <w:rPr>
          <w:lang w:eastAsia="en-GB"/>
        </w:rPr>
        <w:t xml:space="preserve"> Recreation and Community Facilities</w:t>
      </w:r>
    </w:p>
    <w:p w14:paraId="557655A9" w14:textId="77777777" w:rsidR="00431D4F" w:rsidRDefault="007A5E41" w:rsidP="007A5E41">
      <w:pPr>
        <w:pStyle w:val="ListParagraph"/>
        <w:numPr>
          <w:ilvl w:val="0"/>
          <w:numId w:val="14"/>
        </w:numPr>
        <w:rPr>
          <w:lang w:eastAsia="en-GB"/>
        </w:rPr>
      </w:pPr>
      <w:r w:rsidRPr="0058749D">
        <w:rPr>
          <w:b/>
          <w:bCs/>
          <w:lang w:eastAsia="en-GB"/>
        </w:rPr>
        <w:t xml:space="preserve">The plan should recognise the importance and need to support facilities in villages </w:t>
      </w:r>
      <w:r w:rsidR="00265064" w:rsidRPr="0058749D">
        <w:rPr>
          <w:b/>
          <w:bCs/>
          <w:lang w:eastAsia="en-GB"/>
        </w:rPr>
        <w:t>near to towns.</w:t>
      </w:r>
      <w:r w:rsidR="005941C4">
        <w:rPr>
          <w:lang w:eastAsia="en-GB"/>
        </w:rPr>
        <w:t xml:space="preserve"> </w:t>
      </w:r>
    </w:p>
    <w:p w14:paraId="6D094C4B" w14:textId="22669BDE" w:rsidR="007A5E41" w:rsidRDefault="005941C4" w:rsidP="00431D4F">
      <w:pPr>
        <w:pStyle w:val="ListParagraph"/>
        <w:numPr>
          <w:ilvl w:val="1"/>
          <w:numId w:val="14"/>
        </w:numPr>
        <w:rPr>
          <w:lang w:eastAsia="en-GB"/>
        </w:rPr>
      </w:pPr>
      <w:r>
        <w:rPr>
          <w:lang w:eastAsia="en-GB"/>
        </w:rPr>
        <w:t xml:space="preserve">EG in Gawsworth Pilates classes in the Village Hall attract many </w:t>
      </w:r>
      <w:r w:rsidR="00B22C19">
        <w:rPr>
          <w:lang w:eastAsia="en-GB"/>
        </w:rPr>
        <w:t>from Macclesfield</w:t>
      </w:r>
      <w:r w:rsidR="001A04BD">
        <w:rPr>
          <w:lang w:eastAsia="en-GB"/>
        </w:rPr>
        <w:t xml:space="preserve">, </w:t>
      </w:r>
      <w:r w:rsidR="00B22C19">
        <w:rPr>
          <w:lang w:eastAsia="en-GB"/>
        </w:rPr>
        <w:t xml:space="preserve">our Park, </w:t>
      </w:r>
      <w:r w:rsidR="001A3519">
        <w:rPr>
          <w:lang w:eastAsia="en-GB"/>
        </w:rPr>
        <w:t>community woodland</w:t>
      </w:r>
      <w:r w:rsidR="00B22C19">
        <w:rPr>
          <w:lang w:eastAsia="en-GB"/>
        </w:rPr>
        <w:t xml:space="preserve"> and Playground are visited by </w:t>
      </w:r>
      <w:r w:rsidR="001A3519">
        <w:rPr>
          <w:lang w:eastAsia="en-GB"/>
        </w:rPr>
        <w:t>Macclesfield residents</w:t>
      </w:r>
      <w:r w:rsidR="001A04BD">
        <w:rPr>
          <w:lang w:eastAsia="en-GB"/>
        </w:rPr>
        <w:t xml:space="preserve"> and Gawsworth Hall mounts outdoor events for the benefit of thousands </w:t>
      </w:r>
      <w:r w:rsidR="007C319A">
        <w:rPr>
          <w:lang w:eastAsia="en-GB"/>
        </w:rPr>
        <w:t>from across Cheshire East and beyond.</w:t>
      </w:r>
      <w:r w:rsidR="001A3519">
        <w:rPr>
          <w:lang w:eastAsia="en-GB"/>
        </w:rPr>
        <w:t xml:space="preserve">  In Mottram St Andrew folk concerts </w:t>
      </w:r>
      <w:r w:rsidR="005F03E4">
        <w:rPr>
          <w:lang w:eastAsia="en-GB"/>
        </w:rPr>
        <w:t xml:space="preserve">in the Village Hall are often sold out </w:t>
      </w:r>
      <w:r w:rsidR="0058749D">
        <w:rPr>
          <w:lang w:eastAsia="en-GB"/>
        </w:rPr>
        <w:t xml:space="preserve">with attendees from many miles around. </w:t>
      </w:r>
    </w:p>
    <w:p w14:paraId="0BC1B1EC" w14:textId="4EC59D44" w:rsidR="003C603D" w:rsidRDefault="003C603D" w:rsidP="007A5E41">
      <w:pPr>
        <w:pStyle w:val="ListParagraph"/>
        <w:numPr>
          <w:ilvl w:val="0"/>
          <w:numId w:val="14"/>
        </w:numPr>
        <w:rPr>
          <w:lang w:eastAsia="en-GB"/>
        </w:rPr>
      </w:pPr>
      <w:r>
        <w:rPr>
          <w:b/>
          <w:bCs/>
          <w:lang w:eastAsia="en-GB"/>
        </w:rPr>
        <w:t xml:space="preserve">It would be helpful to </w:t>
      </w:r>
      <w:r w:rsidR="00A7696A">
        <w:rPr>
          <w:b/>
          <w:bCs/>
          <w:lang w:eastAsia="en-GB"/>
        </w:rPr>
        <w:t xml:space="preserve">identify the facilities that it would be useful for </w:t>
      </w:r>
      <w:r w:rsidR="00B852F5">
        <w:rPr>
          <w:b/>
          <w:bCs/>
          <w:lang w:eastAsia="en-GB"/>
        </w:rPr>
        <w:t xml:space="preserve">villages </w:t>
      </w:r>
      <w:r w:rsidR="009D2A35">
        <w:rPr>
          <w:b/>
          <w:bCs/>
          <w:lang w:eastAsia="en-GB"/>
        </w:rPr>
        <w:t xml:space="preserve">and rural communities </w:t>
      </w:r>
      <w:r w:rsidR="00B852F5">
        <w:rPr>
          <w:b/>
          <w:bCs/>
          <w:lang w:eastAsia="en-GB"/>
        </w:rPr>
        <w:t>to be able to offer.</w:t>
      </w:r>
      <w:r w:rsidR="00B852F5">
        <w:rPr>
          <w:lang w:eastAsia="en-GB"/>
        </w:rPr>
        <w:t xml:space="preserve">  This would </w:t>
      </w:r>
      <w:r w:rsidR="007468BF">
        <w:rPr>
          <w:lang w:eastAsia="en-GB"/>
        </w:rPr>
        <w:t xml:space="preserve">be customised to different situations but a ‘shopping list’ </w:t>
      </w:r>
      <w:r w:rsidR="009D2A35">
        <w:rPr>
          <w:lang w:eastAsia="en-GB"/>
        </w:rPr>
        <w:t xml:space="preserve">could be helpful.  CEC could then </w:t>
      </w:r>
      <w:r w:rsidR="00755239">
        <w:rPr>
          <w:lang w:eastAsia="en-GB"/>
        </w:rPr>
        <w:t>identify the support they could provide in delivery, work with Parish Councils.</w:t>
      </w:r>
    </w:p>
    <w:p w14:paraId="18524BA5" w14:textId="7870821A" w:rsidR="005766EB" w:rsidRDefault="005766EB" w:rsidP="007A5E41">
      <w:pPr>
        <w:pStyle w:val="ListParagraph"/>
        <w:numPr>
          <w:ilvl w:val="0"/>
          <w:numId w:val="14"/>
        </w:numPr>
        <w:rPr>
          <w:lang w:eastAsia="en-GB"/>
        </w:rPr>
      </w:pPr>
      <w:r>
        <w:rPr>
          <w:b/>
          <w:bCs/>
          <w:lang w:eastAsia="en-GB"/>
        </w:rPr>
        <w:t xml:space="preserve">Support for Community Hubs </w:t>
      </w:r>
      <w:r w:rsidR="00855D4E">
        <w:rPr>
          <w:b/>
          <w:bCs/>
          <w:lang w:eastAsia="en-GB"/>
        </w:rPr>
        <w:t>is vital to rural communities.</w:t>
      </w:r>
      <w:r w:rsidR="00855D4E">
        <w:rPr>
          <w:lang w:eastAsia="en-GB"/>
        </w:rPr>
        <w:t xml:space="preserve"> This can take many forms </w:t>
      </w:r>
      <w:r w:rsidR="002947BC">
        <w:rPr>
          <w:lang w:eastAsia="en-GB"/>
        </w:rPr>
        <w:t>and can help the hubs to expand the good they do in the community.</w:t>
      </w:r>
      <w:r w:rsidR="00821079">
        <w:rPr>
          <w:lang w:eastAsia="en-GB"/>
        </w:rPr>
        <w:t xml:space="preserve">  As well as providing local services the benefit to </w:t>
      </w:r>
      <w:r w:rsidR="00194B7C">
        <w:rPr>
          <w:lang w:eastAsia="en-GB"/>
        </w:rPr>
        <w:t xml:space="preserve">mental health of volunteer involvement should be recognised.  Community Hubs could become </w:t>
      </w:r>
      <w:r w:rsidR="007844AF">
        <w:rPr>
          <w:lang w:eastAsia="en-GB"/>
        </w:rPr>
        <w:t xml:space="preserve">the focus for health and wellbeing enhancement but this will need </w:t>
      </w:r>
      <w:r w:rsidR="005B0448">
        <w:rPr>
          <w:lang w:eastAsia="en-GB"/>
        </w:rPr>
        <w:t xml:space="preserve">planning and </w:t>
      </w:r>
      <w:r w:rsidR="007844AF">
        <w:rPr>
          <w:lang w:eastAsia="en-GB"/>
        </w:rPr>
        <w:t xml:space="preserve">support </w:t>
      </w:r>
      <w:r w:rsidR="007222E8">
        <w:rPr>
          <w:lang w:eastAsia="en-GB"/>
        </w:rPr>
        <w:t>from CEC</w:t>
      </w:r>
      <w:r w:rsidR="005B0448">
        <w:rPr>
          <w:lang w:eastAsia="en-GB"/>
        </w:rPr>
        <w:t>.</w:t>
      </w:r>
    </w:p>
    <w:p w14:paraId="1BAF79A1" w14:textId="6A1522EB" w:rsidR="00ED5171" w:rsidRDefault="000540DB" w:rsidP="000540DB">
      <w:pPr>
        <w:pStyle w:val="Heading2"/>
        <w:rPr>
          <w:lang w:eastAsia="en-GB"/>
        </w:rPr>
      </w:pPr>
      <w:r w:rsidRPr="000540DB">
        <w:rPr>
          <w:lang w:eastAsia="en-GB"/>
        </w:rPr>
        <w:t>5.125</w:t>
      </w:r>
      <w:r w:rsidR="00286DB1">
        <w:rPr>
          <w:lang w:eastAsia="en-GB"/>
        </w:rPr>
        <w:t>f</w:t>
      </w:r>
      <w:r w:rsidRPr="000540DB">
        <w:rPr>
          <w:lang w:eastAsia="en-GB"/>
        </w:rPr>
        <w:t xml:space="preserve"> Heritage</w:t>
      </w:r>
    </w:p>
    <w:p w14:paraId="329EC002" w14:textId="77777777" w:rsidR="000D18D4" w:rsidRDefault="00286DB1" w:rsidP="00286DB1">
      <w:pPr>
        <w:pStyle w:val="ListParagraph"/>
        <w:numPr>
          <w:ilvl w:val="0"/>
          <w:numId w:val="15"/>
        </w:numPr>
        <w:rPr>
          <w:lang w:eastAsia="en-GB"/>
        </w:rPr>
      </w:pPr>
      <w:r>
        <w:rPr>
          <w:lang w:eastAsia="en-GB"/>
        </w:rPr>
        <w:t xml:space="preserve">I support the heritage protection </w:t>
      </w:r>
      <w:r w:rsidR="00E90F79">
        <w:rPr>
          <w:lang w:eastAsia="en-GB"/>
        </w:rPr>
        <w:t xml:space="preserve">aspirations.  </w:t>
      </w:r>
      <w:r w:rsidR="00E37AF9">
        <w:rPr>
          <w:lang w:eastAsia="en-GB"/>
        </w:rPr>
        <w:t xml:space="preserve">It is important that the setting and surroundings of heritage assets and conservation areas </w:t>
      </w:r>
      <w:r w:rsidR="004757E3">
        <w:rPr>
          <w:lang w:eastAsia="en-GB"/>
        </w:rPr>
        <w:t>is protected as well as within the boundaries itself</w:t>
      </w:r>
      <w:r w:rsidR="00280BF8">
        <w:rPr>
          <w:lang w:eastAsia="en-GB"/>
        </w:rPr>
        <w:t xml:space="preserve">.  </w:t>
      </w:r>
    </w:p>
    <w:p w14:paraId="16507934" w14:textId="21A784CF" w:rsidR="000540DB" w:rsidRDefault="00280BF8" w:rsidP="000D18D4">
      <w:pPr>
        <w:pStyle w:val="ListParagraph"/>
        <w:numPr>
          <w:ilvl w:val="1"/>
          <w:numId w:val="15"/>
        </w:numPr>
        <w:rPr>
          <w:lang w:eastAsia="en-GB"/>
        </w:rPr>
      </w:pPr>
      <w:r>
        <w:rPr>
          <w:lang w:eastAsia="en-GB"/>
        </w:rPr>
        <w:t xml:space="preserve">For example in Gawsworth the Peak Cluster Ltd </w:t>
      </w:r>
      <w:r w:rsidR="00A27174">
        <w:rPr>
          <w:lang w:eastAsia="en-GB"/>
        </w:rPr>
        <w:t>pipeline proposal threatens the waterflow into the ancient fishponds in the conservation area</w:t>
      </w:r>
      <w:r w:rsidR="00FB7BE5">
        <w:rPr>
          <w:lang w:eastAsia="en-GB"/>
        </w:rPr>
        <w:t xml:space="preserve"> and the unexplored </w:t>
      </w:r>
      <w:r w:rsidR="00F848CE">
        <w:rPr>
          <w:lang w:eastAsia="en-GB"/>
        </w:rPr>
        <w:t xml:space="preserve">below ground </w:t>
      </w:r>
      <w:r w:rsidR="00FE5CEF">
        <w:rPr>
          <w:lang w:eastAsia="en-GB"/>
        </w:rPr>
        <w:t xml:space="preserve">archaeology in the extensive original parkland that </w:t>
      </w:r>
      <w:r w:rsidR="00C92168">
        <w:rPr>
          <w:lang w:eastAsia="en-GB"/>
        </w:rPr>
        <w:t>surrounds the conservation area.</w:t>
      </w:r>
    </w:p>
    <w:p w14:paraId="3457F74F" w14:textId="02D8A775" w:rsidR="00C92168" w:rsidRDefault="00C92168" w:rsidP="00286DB1">
      <w:pPr>
        <w:pStyle w:val="ListParagraph"/>
        <w:numPr>
          <w:ilvl w:val="0"/>
          <w:numId w:val="15"/>
        </w:numPr>
        <w:rPr>
          <w:lang w:eastAsia="en-GB"/>
        </w:rPr>
      </w:pPr>
      <w:r>
        <w:rPr>
          <w:lang w:eastAsia="en-GB"/>
        </w:rPr>
        <w:t xml:space="preserve">Neighbourhood Plans and Parish Councils should </w:t>
      </w:r>
      <w:r w:rsidR="004B21F5">
        <w:rPr>
          <w:lang w:eastAsia="en-GB"/>
        </w:rPr>
        <w:t>be consulted in identifying designated and non-designated heritage assets</w:t>
      </w:r>
      <w:r w:rsidR="005101C3">
        <w:rPr>
          <w:lang w:eastAsia="en-GB"/>
        </w:rPr>
        <w:t>.  It is important that the character of Cheshire East villages is not radically altered by enlargement</w:t>
      </w:r>
      <w:r w:rsidR="00226DC7">
        <w:rPr>
          <w:lang w:eastAsia="en-GB"/>
        </w:rPr>
        <w:t xml:space="preserve">, building in the green belt or </w:t>
      </w:r>
      <w:r w:rsidR="005D229A">
        <w:rPr>
          <w:lang w:eastAsia="en-GB"/>
        </w:rPr>
        <w:t xml:space="preserve">introducing </w:t>
      </w:r>
      <w:r w:rsidR="004257AD">
        <w:rPr>
          <w:lang w:eastAsia="en-GB"/>
        </w:rPr>
        <w:t>out of character developments.</w:t>
      </w:r>
    </w:p>
    <w:p w14:paraId="7765C132" w14:textId="4A5EFF97" w:rsidR="00437793" w:rsidRDefault="00437793" w:rsidP="00437793">
      <w:pPr>
        <w:pStyle w:val="Heading2"/>
        <w:rPr>
          <w:lang w:eastAsia="en-GB"/>
        </w:rPr>
      </w:pPr>
      <w:r>
        <w:rPr>
          <w:lang w:eastAsia="en-GB"/>
        </w:rPr>
        <w:t xml:space="preserve">5.128 </w:t>
      </w:r>
      <w:r w:rsidR="00D36D1B">
        <w:rPr>
          <w:lang w:eastAsia="en-GB"/>
        </w:rPr>
        <w:t>Conservation Areas</w:t>
      </w:r>
    </w:p>
    <w:p w14:paraId="03536397" w14:textId="3FEA871E" w:rsidR="00D36D1B" w:rsidRDefault="00D36D1B" w:rsidP="00D36D1B">
      <w:pPr>
        <w:pStyle w:val="ListParagraph"/>
        <w:numPr>
          <w:ilvl w:val="0"/>
          <w:numId w:val="16"/>
        </w:numPr>
        <w:rPr>
          <w:lang w:eastAsia="en-GB"/>
        </w:rPr>
      </w:pPr>
      <w:r>
        <w:rPr>
          <w:lang w:eastAsia="en-GB"/>
        </w:rPr>
        <w:t xml:space="preserve">The Gawsworth Conservation area analysis has been recently reviewed and approved.  </w:t>
      </w:r>
      <w:r w:rsidR="00963BE3">
        <w:rPr>
          <w:lang w:eastAsia="en-GB"/>
        </w:rPr>
        <w:t xml:space="preserve">It </w:t>
      </w:r>
      <w:r w:rsidR="0030216F">
        <w:rPr>
          <w:lang w:eastAsia="en-GB"/>
        </w:rPr>
        <w:t xml:space="preserve">includes reference to the importance of the setting and the surrounding countryside, views etc </w:t>
      </w:r>
      <w:r>
        <w:rPr>
          <w:lang w:eastAsia="en-GB"/>
        </w:rPr>
        <w:t>It should be consulted</w:t>
      </w:r>
      <w:r w:rsidR="00F3001D">
        <w:rPr>
          <w:lang w:eastAsia="en-GB"/>
        </w:rPr>
        <w:t xml:space="preserve"> if any site allocation is considered in the Village</w:t>
      </w:r>
      <w:r w:rsidR="00963BE3">
        <w:rPr>
          <w:lang w:eastAsia="en-GB"/>
        </w:rPr>
        <w:t>.</w:t>
      </w:r>
    </w:p>
    <w:p w14:paraId="053E21B5" w14:textId="77777777" w:rsidR="00FA5230" w:rsidRDefault="00FA5230" w:rsidP="00FA5230">
      <w:pPr>
        <w:pStyle w:val="ListParagraph"/>
        <w:ind w:left="1445"/>
        <w:rPr>
          <w:lang w:eastAsia="en-GB"/>
        </w:rPr>
      </w:pPr>
    </w:p>
    <w:p w14:paraId="18ECA753" w14:textId="36925D25" w:rsidR="00FA5230" w:rsidRDefault="00FA5230" w:rsidP="00FA5230">
      <w:pPr>
        <w:pStyle w:val="Heading2"/>
        <w:rPr>
          <w:lang w:eastAsia="en-GB"/>
        </w:rPr>
      </w:pPr>
      <w:r>
        <w:rPr>
          <w:lang w:eastAsia="en-GB"/>
        </w:rPr>
        <w:lastRenderedPageBreak/>
        <w:t>5.129</w:t>
      </w:r>
      <w:r w:rsidR="00E40D6E">
        <w:rPr>
          <w:lang w:eastAsia="en-GB"/>
        </w:rPr>
        <w:t xml:space="preserve"> Jodrell Bank</w:t>
      </w:r>
    </w:p>
    <w:p w14:paraId="7867D61D" w14:textId="0C64AB59" w:rsidR="00D70675" w:rsidRDefault="00E40D6E" w:rsidP="00E40D6E">
      <w:pPr>
        <w:pStyle w:val="ListParagraph"/>
        <w:numPr>
          <w:ilvl w:val="0"/>
          <w:numId w:val="16"/>
        </w:numPr>
        <w:rPr>
          <w:lang w:eastAsia="en-GB"/>
        </w:rPr>
      </w:pPr>
      <w:r>
        <w:rPr>
          <w:lang w:eastAsia="en-GB"/>
        </w:rPr>
        <w:t xml:space="preserve">It is high time that the Jodrell Bank policies are </w:t>
      </w:r>
      <w:r w:rsidR="001F59C6">
        <w:rPr>
          <w:lang w:eastAsia="en-GB"/>
        </w:rPr>
        <w:t>re</w:t>
      </w:r>
      <w:r>
        <w:rPr>
          <w:lang w:eastAsia="en-GB"/>
        </w:rPr>
        <w:t>viewed</w:t>
      </w:r>
      <w:r w:rsidR="009B0892">
        <w:rPr>
          <w:lang w:eastAsia="en-GB"/>
        </w:rPr>
        <w:t xml:space="preserve">. </w:t>
      </w:r>
      <w:r w:rsidR="00BD6621">
        <w:rPr>
          <w:lang w:eastAsia="en-GB"/>
        </w:rPr>
        <w:t xml:space="preserve">They </w:t>
      </w:r>
      <w:r w:rsidR="00D70675">
        <w:rPr>
          <w:lang w:eastAsia="en-GB"/>
        </w:rPr>
        <w:t>are not</w:t>
      </w:r>
      <w:r w:rsidR="00BD6621">
        <w:rPr>
          <w:lang w:eastAsia="en-GB"/>
        </w:rPr>
        <w:t xml:space="preserve"> </w:t>
      </w:r>
      <w:r w:rsidR="00C522B4">
        <w:rPr>
          <w:lang w:eastAsia="en-GB"/>
        </w:rPr>
        <w:t>fit for purpose.</w:t>
      </w:r>
    </w:p>
    <w:p w14:paraId="4A8A74F4" w14:textId="04FE94E2" w:rsidR="001A7DF5" w:rsidRDefault="009B0892" w:rsidP="00EC05A8">
      <w:pPr>
        <w:pStyle w:val="ListParagraph"/>
        <w:numPr>
          <w:ilvl w:val="1"/>
          <w:numId w:val="16"/>
        </w:numPr>
        <w:rPr>
          <w:lang w:eastAsia="en-GB"/>
        </w:rPr>
      </w:pPr>
      <w:r>
        <w:rPr>
          <w:lang w:eastAsia="en-GB"/>
        </w:rPr>
        <w:t xml:space="preserve"> </w:t>
      </w:r>
      <w:r w:rsidR="00EC05A8" w:rsidRPr="00EC05A8">
        <w:rPr>
          <w:lang w:eastAsia="en-GB"/>
        </w:rPr>
        <w:t>The conflicts of interest issues that were apparent in the abandoned SPD should be removed from future policy documents.</w:t>
      </w:r>
      <w:r w:rsidR="00EC05A8">
        <w:rPr>
          <w:lang w:eastAsia="en-GB"/>
        </w:rPr>
        <w:t xml:space="preserve">  </w:t>
      </w:r>
      <w:r w:rsidR="00B6159A">
        <w:rPr>
          <w:lang w:eastAsia="en-GB"/>
        </w:rPr>
        <w:t>The last publicly available SPD draft made some attempt to introduce evidence-based determinations of effects on the telescope operation but also showed a blatant and unacceptable Conflict of Interest and lack of independence with respect to the University of Manchester</w:t>
      </w:r>
      <w:r w:rsidR="009038F5">
        <w:rPr>
          <w:lang w:eastAsia="en-GB"/>
        </w:rPr>
        <w:t xml:space="preserve">.  </w:t>
      </w:r>
      <w:r w:rsidR="001A7DF5">
        <w:rPr>
          <w:lang w:eastAsia="en-GB"/>
        </w:rPr>
        <w:t>Please see my previous communications with CEC on the matter.</w:t>
      </w:r>
    </w:p>
    <w:p w14:paraId="589CA183" w14:textId="65B21121" w:rsidR="004A5E4C" w:rsidRDefault="00B6159A" w:rsidP="00B6159A">
      <w:pPr>
        <w:pStyle w:val="ListParagraph"/>
        <w:numPr>
          <w:ilvl w:val="1"/>
          <w:numId w:val="16"/>
        </w:numPr>
        <w:rPr>
          <w:lang w:eastAsia="en-GB"/>
        </w:rPr>
      </w:pPr>
      <w:r>
        <w:rPr>
          <w:lang w:eastAsia="en-GB"/>
        </w:rPr>
        <w:t>The existing situation where the University effectively has a veto</w:t>
      </w:r>
      <w:r w:rsidR="00D86B8E">
        <w:rPr>
          <w:lang w:eastAsia="en-GB"/>
        </w:rPr>
        <w:t xml:space="preserve"> </w:t>
      </w:r>
      <w:r>
        <w:rPr>
          <w:lang w:eastAsia="en-GB"/>
        </w:rPr>
        <w:t>over developments</w:t>
      </w:r>
      <w:r w:rsidR="00D86B8E">
        <w:rPr>
          <w:lang w:eastAsia="en-GB"/>
        </w:rPr>
        <w:t>,</w:t>
      </w:r>
      <w:r w:rsidR="004A5E4C">
        <w:rPr>
          <w:lang w:eastAsia="en-GB"/>
        </w:rPr>
        <w:t xml:space="preserve"> </w:t>
      </w:r>
      <w:r w:rsidR="00D86B8E">
        <w:rPr>
          <w:lang w:eastAsia="en-GB"/>
        </w:rPr>
        <w:t xml:space="preserve">which need not be independently </w:t>
      </w:r>
      <w:r w:rsidR="009713B3">
        <w:rPr>
          <w:lang w:eastAsia="en-GB"/>
        </w:rPr>
        <w:t xml:space="preserve">scientifically </w:t>
      </w:r>
      <w:r w:rsidR="00D86B8E">
        <w:rPr>
          <w:lang w:eastAsia="en-GB"/>
        </w:rPr>
        <w:t xml:space="preserve">verified, </w:t>
      </w:r>
      <w:r w:rsidR="00177312">
        <w:rPr>
          <w:lang w:eastAsia="en-GB"/>
        </w:rPr>
        <w:t>distorts objective evaluation</w:t>
      </w:r>
      <w:r w:rsidR="00857D85">
        <w:rPr>
          <w:lang w:eastAsia="en-GB"/>
        </w:rPr>
        <w:t xml:space="preserve"> </w:t>
      </w:r>
      <w:r w:rsidR="00177312">
        <w:rPr>
          <w:lang w:eastAsia="en-GB"/>
        </w:rPr>
        <w:t xml:space="preserve">of </w:t>
      </w:r>
      <w:r w:rsidR="00593420">
        <w:rPr>
          <w:lang w:eastAsia="en-GB"/>
        </w:rPr>
        <w:t>development sites by CEC planners</w:t>
      </w:r>
      <w:r w:rsidR="00857D85">
        <w:rPr>
          <w:lang w:eastAsia="en-GB"/>
        </w:rPr>
        <w:t xml:space="preserve"> and is of questionable legality and </w:t>
      </w:r>
      <w:r w:rsidR="00E036A1">
        <w:rPr>
          <w:lang w:eastAsia="en-GB"/>
        </w:rPr>
        <w:t>potential actions.</w:t>
      </w:r>
      <w:r>
        <w:rPr>
          <w:lang w:eastAsia="en-GB"/>
        </w:rPr>
        <w:t xml:space="preserve"> </w:t>
      </w:r>
    </w:p>
    <w:p w14:paraId="2F902AC0" w14:textId="2BCA70EB" w:rsidR="00A80ADD" w:rsidRPr="00646757" w:rsidRDefault="00646757" w:rsidP="00646757">
      <w:pPr>
        <w:pStyle w:val="ListParagraph"/>
        <w:numPr>
          <w:ilvl w:val="2"/>
          <w:numId w:val="16"/>
        </w:numPr>
        <w:rPr>
          <w:b/>
          <w:bCs/>
          <w:lang w:eastAsia="en-GB"/>
        </w:rPr>
      </w:pPr>
      <w:r w:rsidRPr="009E7B12">
        <w:rPr>
          <w:b/>
          <w:bCs/>
          <w:lang w:eastAsia="en-GB"/>
        </w:rPr>
        <w:t xml:space="preserve">Assessments of the effects of </w:t>
      </w:r>
      <w:r>
        <w:rPr>
          <w:b/>
          <w:bCs/>
          <w:lang w:eastAsia="en-GB"/>
        </w:rPr>
        <w:t xml:space="preserve">proposed </w:t>
      </w:r>
      <w:r w:rsidRPr="009E7B12">
        <w:rPr>
          <w:b/>
          <w:bCs/>
          <w:lang w:eastAsia="en-GB"/>
        </w:rPr>
        <w:t xml:space="preserve">developments on the operation of the telescope must be subject to </w:t>
      </w:r>
      <w:r w:rsidR="00FD1DB3">
        <w:rPr>
          <w:b/>
          <w:bCs/>
          <w:lang w:eastAsia="en-GB"/>
        </w:rPr>
        <w:t>independent expert scientific</w:t>
      </w:r>
      <w:r>
        <w:rPr>
          <w:b/>
          <w:bCs/>
          <w:lang w:eastAsia="en-GB"/>
        </w:rPr>
        <w:t xml:space="preserve"> review</w:t>
      </w:r>
      <w:r w:rsidRPr="009E7B12">
        <w:rPr>
          <w:b/>
          <w:bCs/>
          <w:lang w:eastAsia="en-GB"/>
        </w:rPr>
        <w:t xml:space="preserve">.  </w:t>
      </w:r>
      <w:r w:rsidR="009713B3">
        <w:rPr>
          <w:lang w:eastAsia="en-GB"/>
        </w:rPr>
        <w:t>University of Manchester</w:t>
      </w:r>
      <w:r w:rsidR="004A5E4C">
        <w:rPr>
          <w:lang w:eastAsia="en-GB"/>
        </w:rPr>
        <w:t xml:space="preserve"> have previously ‘objected to everything in the consultation zone’</w:t>
      </w:r>
      <w:r w:rsidR="009713B3">
        <w:rPr>
          <w:lang w:eastAsia="en-GB"/>
        </w:rPr>
        <w:t xml:space="preserve">. </w:t>
      </w:r>
      <w:r w:rsidR="004A5E4C">
        <w:rPr>
          <w:lang w:eastAsia="en-GB"/>
        </w:rPr>
        <w:t xml:space="preserve"> </w:t>
      </w:r>
      <w:r w:rsidR="004E1E1E">
        <w:rPr>
          <w:lang w:eastAsia="en-GB"/>
        </w:rPr>
        <w:t>T</w:t>
      </w:r>
      <w:r w:rsidR="004A5E4C">
        <w:rPr>
          <w:lang w:eastAsia="en-GB"/>
        </w:rPr>
        <w:t>heir objections have not been evidenced based</w:t>
      </w:r>
      <w:r w:rsidR="004E1E1E">
        <w:rPr>
          <w:lang w:eastAsia="en-GB"/>
        </w:rPr>
        <w:t xml:space="preserve"> or independently verified.</w:t>
      </w:r>
      <w:r w:rsidR="000747FA">
        <w:rPr>
          <w:lang w:eastAsia="en-GB"/>
        </w:rPr>
        <w:t xml:space="preserve"> Sites which </w:t>
      </w:r>
      <w:r w:rsidR="00C03485">
        <w:rPr>
          <w:lang w:eastAsia="en-GB"/>
        </w:rPr>
        <w:t>have little or no realistic effect on the operation of the telescope have been objected to.</w:t>
      </w:r>
      <w:r w:rsidR="00A80ADD">
        <w:rPr>
          <w:lang w:eastAsia="en-GB"/>
        </w:rPr>
        <w:t xml:space="preserve"> </w:t>
      </w:r>
      <w:r w:rsidR="000747FA">
        <w:rPr>
          <w:lang w:eastAsia="en-GB"/>
        </w:rPr>
        <w:t xml:space="preserve">The </w:t>
      </w:r>
      <w:r w:rsidR="00A80ADD">
        <w:rPr>
          <w:lang w:eastAsia="en-GB"/>
        </w:rPr>
        <w:t>University of Manchester</w:t>
      </w:r>
      <w:r w:rsidR="000747FA">
        <w:rPr>
          <w:lang w:eastAsia="en-GB"/>
        </w:rPr>
        <w:t xml:space="preserve"> veto </w:t>
      </w:r>
      <w:r w:rsidR="00B6159A">
        <w:rPr>
          <w:lang w:eastAsia="en-GB"/>
        </w:rPr>
        <w:t xml:space="preserve">has resulted in the unnecessary loss of small, affordable </w:t>
      </w:r>
      <w:r w:rsidR="000747FA">
        <w:rPr>
          <w:lang w:eastAsia="en-GB"/>
        </w:rPr>
        <w:t xml:space="preserve">housing </w:t>
      </w:r>
      <w:r w:rsidR="00B6159A">
        <w:rPr>
          <w:lang w:eastAsia="en-GB"/>
        </w:rPr>
        <w:t>units in Gawsworth</w:t>
      </w:r>
      <w:r w:rsidR="00A80ADD">
        <w:rPr>
          <w:lang w:eastAsia="en-GB"/>
        </w:rPr>
        <w:t xml:space="preserve"> </w:t>
      </w:r>
      <w:r w:rsidR="00177312">
        <w:rPr>
          <w:lang w:eastAsia="en-GB"/>
        </w:rPr>
        <w:t>and no doubt elsewhere.</w:t>
      </w:r>
      <w:r w:rsidR="00B6159A">
        <w:rPr>
          <w:lang w:eastAsia="en-GB"/>
        </w:rPr>
        <w:t xml:space="preserve">  </w:t>
      </w:r>
    </w:p>
    <w:p w14:paraId="6C1D5E69" w14:textId="160BF3E0" w:rsidR="005F1A08" w:rsidRPr="009277CE" w:rsidRDefault="005F1A08" w:rsidP="007B77F9">
      <w:pPr>
        <w:pStyle w:val="ListParagraph"/>
        <w:numPr>
          <w:ilvl w:val="2"/>
          <w:numId w:val="16"/>
        </w:numPr>
        <w:rPr>
          <w:lang w:eastAsia="en-GB"/>
        </w:rPr>
      </w:pPr>
      <w:r>
        <w:rPr>
          <w:lang w:eastAsia="en-GB"/>
        </w:rPr>
        <w:t xml:space="preserve">Notwithstanding the designation of </w:t>
      </w:r>
      <w:r w:rsidR="005C7BED">
        <w:rPr>
          <w:lang w:eastAsia="en-GB"/>
        </w:rPr>
        <w:t xml:space="preserve">Jodrell Bank as a world heritage site, recent announcements about halting the scientific work there </w:t>
      </w:r>
      <w:r w:rsidR="003A2B87">
        <w:rPr>
          <w:lang w:eastAsia="en-GB"/>
        </w:rPr>
        <w:t xml:space="preserve">shows that </w:t>
      </w:r>
      <w:r w:rsidR="00E81B19">
        <w:rPr>
          <w:lang w:eastAsia="en-GB"/>
        </w:rPr>
        <w:t xml:space="preserve">it may not be as </w:t>
      </w:r>
      <w:r w:rsidR="0011286F">
        <w:rPr>
          <w:lang w:eastAsia="en-GB"/>
        </w:rPr>
        <w:t>crucial</w:t>
      </w:r>
      <w:r w:rsidR="00E81B19">
        <w:rPr>
          <w:lang w:eastAsia="en-GB"/>
        </w:rPr>
        <w:t xml:space="preserve"> as we believed.</w:t>
      </w:r>
      <w:r w:rsidR="0011286F">
        <w:rPr>
          <w:lang w:eastAsia="en-GB"/>
        </w:rPr>
        <w:t xml:space="preserve"> </w:t>
      </w:r>
      <w:r w:rsidR="0011286F" w:rsidRPr="001375AB">
        <w:rPr>
          <w:b/>
          <w:bCs/>
          <w:lang w:eastAsia="en-GB"/>
        </w:rPr>
        <w:t xml:space="preserve">The Local Plan should accommodate </w:t>
      </w:r>
      <w:r w:rsidR="00297C25" w:rsidRPr="001375AB">
        <w:rPr>
          <w:b/>
          <w:bCs/>
          <w:lang w:eastAsia="en-GB"/>
        </w:rPr>
        <w:t xml:space="preserve">a future where Jodrell Bank is an important tourist attraction </w:t>
      </w:r>
      <w:r w:rsidR="0044225F" w:rsidRPr="001375AB">
        <w:rPr>
          <w:b/>
          <w:bCs/>
          <w:lang w:eastAsia="en-GB"/>
        </w:rPr>
        <w:t xml:space="preserve">that should be preserved and possibly expanded rather than a centre </w:t>
      </w:r>
      <w:r w:rsidR="001375AB" w:rsidRPr="001375AB">
        <w:rPr>
          <w:b/>
          <w:bCs/>
          <w:lang w:eastAsia="en-GB"/>
        </w:rPr>
        <w:t>for scientific research.</w:t>
      </w:r>
    </w:p>
    <w:p w14:paraId="1D78D09F" w14:textId="5098CE4B" w:rsidR="00697CC9" w:rsidRDefault="00536E99" w:rsidP="00536E99">
      <w:pPr>
        <w:pStyle w:val="Heading2"/>
        <w:rPr>
          <w:lang w:eastAsia="en-GB"/>
        </w:rPr>
      </w:pPr>
      <w:r>
        <w:rPr>
          <w:lang w:eastAsia="en-GB"/>
        </w:rPr>
        <w:t>5.131 Design</w:t>
      </w:r>
    </w:p>
    <w:p w14:paraId="40505635" w14:textId="77777777" w:rsidR="00446014" w:rsidRDefault="00EA7CD3" w:rsidP="00536E99">
      <w:pPr>
        <w:pStyle w:val="ListParagraph"/>
        <w:numPr>
          <w:ilvl w:val="0"/>
          <w:numId w:val="16"/>
        </w:numPr>
        <w:rPr>
          <w:lang w:eastAsia="en-GB"/>
        </w:rPr>
      </w:pPr>
      <w:r>
        <w:rPr>
          <w:lang w:eastAsia="en-GB"/>
        </w:rPr>
        <w:t>A borough wide design code</w:t>
      </w:r>
      <w:r w:rsidR="00D76009">
        <w:rPr>
          <w:lang w:eastAsia="en-GB"/>
        </w:rPr>
        <w:t xml:space="preserve"> is clearly inappropriate given the wide diversity of </w:t>
      </w:r>
      <w:r w:rsidR="00446014">
        <w:rPr>
          <w:lang w:eastAsia="en-GB"/>
        </w:rPr>
        <w:t>settlements across Cheshire East.</w:t>
      </w:r>
    </w:p>
    <w:p w14:paraId="2419B461" w14:textId="11B0A830" w:rsidR="00536E99" w:rsidRDefault="00536E99" w:rsidP="00536E99">
      <w:pPr>
        <w:pStyle w:val="ListParagraph"/>
        <w:numPr>
          <w:ilvl w:val="0"/>
          <w:numId w:val="16"/>
        </w:numPr>
        <w:rPr>
          <w:lang w:eastAsia="en-GB"/>
        </w:rPr>
      </w:pPr>
      <w:r>
        <w:rPr>
          <w:lang w:eastAsia="en-GB"/>
        </w:rPr>
        <w:t xml:space="preserve">Neighbourhood Plans and Town and Parish Councils should be consulted </w:t>
      </w:r>
      <w:r w:rsidR="00147669">
        <w:rPr>
          <w:lang w:eastAsia="en-GB"/>
        </w:rPr>
        <w:t>with respect to locally specific design matters.</w:t>
      </w:r>
      <w:r w:rsidR="003A1C56">
        <w:rPr>
          <w:lang w:eastAsia="en-GB"/>
        </w:rPr>
        <w:t xml:space="preserve">  </w:t>
      </w:r>
    </w:p>
    <w:p w14:paraId="46D1D27E" w14:textId="15B44A1F" w:rsidR="00D30D60" w:rsidRDefault="002E0D20" w:rsidP="00536E99">
      <w:pPr>
        <w:pStyle w:val="ListParagraph"/>
        <w:numPr>
          <w:ilvl w:val="0"/>
          <w:numId w:val="16"/>
        </w:numPr>
        <w:rPr>
          <w:lang w:eastAsia="en-GB"/>
        </w:rPr>
      </w:pPr>
      <w:r>
        <w:rPr>
          <w:lang w:eastAsia="en-GB"/>
        </w:rPr>
        <w:t xml:space="preserve">Housing density.  High density housing in village locations would fundamentally alter the character </w:t>
      </w:r>
      <w:r w:rsidR="00A84FE9">
        <w:rPr>
          <w:lang w:eastAsia="en-GB"/>
        </w:rPr>
        <w:t>of villages and should not be permitted</w:t>
      </w:r>
    </w:p>
    <w:p w14:paraId="16964D49" w14:textId="6B86A3FA" w:rsidR="00A37149" w:rsidRDefault="003D7645" w:rsidP="003D7645">
      <w:pPr>
        <w:pStyle w:val="Heading2"/>
        <w:rPr>
          <w:lang w:eastAsia="en-GB"/>
        </w:rPr>
      </w:pPr>
      <w:r>
        <w:rPr>
          <w:lang w:eastAsia="en-GB"/>
        </w:rPr>
        <w:lastRenderedPageBreak/>
        <w:t>5.144  Existing Evidence</w:t>
      </w:r>
    </w:p>
    <w:p w14:paraId="177A18B1" w14:textId="5AC3BA21" w:rsidR="003D7645" w:rsidRPr="003D7645" w:rsidRDefault="00E13902" w:rsidP="00E13902">
      <w:pPr>
        <w:pStyle w:val="ListParagraph"/>
        <w:numPr>
          <w:ilvl w:val="0"/>
          <w:numId w:val="17"/>
        </w:numPr>
        <w:rPr>
          <w:lang w:eastAsia="en-GB"/>
        </w:rPr>
      </w:pPr>
      <w:r>
        <w:rPr>
          <w:lang w:eastAsia="en-GB"/>
        </w:rPr>
        <w:t>Neighbourhood Plans should be listed as existing evidence that should be considered in developing the new Local Plan</w:t>
      </w:r>
      <w:r w:rsidR="005D7CD5">
        <w:rPr>
          <w:lang w:eastAsia="en-GB"/>
        </w:rPr>
        <w:t>.</w:t>
      </w:r>
    </w:p>
    <w:p w14:paraId="3682EC83" w14:textId="0CA09C77" w:rsidR="00A40D33" w:rsidRDefault="00E504F9" w:rsidP="00E504F9">
      <w:pPr>
        <w:pStyle w:val="Heading1"/>
        <w:rPr>
          <w:lang w:eastAsia="en-GB"/>
        </w:rPr>
      </w:pPr>
      <w:r>
        <w:rPr>
          <w:lang w:eastAsia="en-GB"/>
        </w:rPr>
        <w:t xml:space="preserve">Section 6. </w:t>
      </w:r>
      <w:r w:rsidR="00A40D33">
        <w:rPr>
          <w:lang w:eastAsia="en-GB"/>
        </w:rPr>
        <w:t xml:space="preserve"> Engagement Strategy</w:t>
      </w:r>
    </w:p>
    <w:p w14:paraId="7273D1B4" w14:textId="3900D211" w:rsidR="00DF5479" w:rsidRPr="006828E4" w:rsidRDefault="00C76896" w:rsidP="006828E4">
      <w:pPr>
        <w:pStyle w:val="ListParagraph"/>
        <w:numPr>
          <w:ilvl w:val="0"/>
          <w:numId w:val="8"/>
        </w:numPr>
        <w:rPr>
          <w:lang w:eastAsia="en-GB"/>
        </w:rPr>
      </w:pPr>
      <w:r w:rsidRPr="006828E4">
        <w:rPr>
          <w:lang w:eastAsia="en-GB"/>
        </w:rPr>
        <w:t xml:space="preserve">While understanding completely the circumstances which lead to CEC progressing with all possible speed </w:t>
      </w:r>
      <w:r w:rsidR="004931CE" w:rsidRPr="006828E4">
        <w:rPr>
          <w:lang w:eastAsia="en-GB"/>
        </w:rPr>
        <w:t xml:space="preserve">in the current consultation it has </w:t>
      </w:r>
      <w:r w:rsidR="00EF0C17" w:rsidRPr="006828E4">
        <w:rPr>
          <w:lang w:eastAsia="en-GB"/>
        </w:rPr>
        <w:t xml:space="preserve">meant that there has been insufficient time for Parish Councils to </w:t>
      </w:r>
      <w:r w:rsidR="0069487E" w:rsidRPr="006828E4">
        <w:rPr>
          <w:lang w:eastAsia="en-GB"/>
        </w:rPr>
        <w:t xml:space="preserve">debate and engage </w:t>
      </w:r>
      <w:r w:rsidR="0006795E">
        <w:rPr>
          <w:lang w:eastAsia="en-GB"/>
        </w:rPr>
        <w:t xml:space="preserve">fully </w:t>
      </w:r>
      <w:r w:rsidR="0069487E" w:rsidRPr="006828E4">
        <w:rPr>
          <w:lang w:eastAsia="en-GB"/>
        </w:rPr>
        <w:t>with their residents</w:t>
      </w:r>
      <w:r w:rsidR="00A91B56" w:rsidRPr="006828E4">
        <w:rPr>
          <w:lang w:eastAsia="en-GB"/>
        </w:rPr>
        <w:t xml:space="preserve"> over the principles raised </w:t>
      </w:r>
      <w:r w:rsidR="0006795E">
        <w:rPr>
          <w:lang w:eastAsia="en-GB"/>
        </w:rPr>
        <w:t xml:space="preserve">in the scoping document </w:t>
      </w:r>
      <w:r w:rsidR="00A91B56" w:rsidRPr="006828E4">
        <w:rPr>
          <w:lang w:eastAsia="en-GB"/>
        </w:rPr>
        <w:t>and to prepare a response which has been fully thought through</w:t>
      </w:r>
      <w:r w:rsidR="006313D1">
        <w:rPr>
          <w:lang w:eastAsia="en-GB"/>
        </w:rPr>
        <w:t xml:space="preserve"> and properly reviewed.</w:t>
      </w:r>
    </w:p>
    <w:p w14:paraId="3E5DBE66" w14:textId="2441EFC5" w:rsidR="006313D1" w:rsidRDefault="006313D1" w:rsidP="006828E4">
      <w:pPr>
        <w:pStyle w:val="ListParagraph"/>
        <w:numPr>
          <w:ilvl w:val="1"/>
          <w:numId w:val="8"/>
        </w:numPr>
        <w:rPr>
          <w:b/>
          <w:bCs/>
          <w:lang w:eastAsia="en-GB"/>
        </w:rPr>
      </w:pPr>
      <w:r>
        <w:rPr>
          <w:b/>
          <w:bCs/>
          <w:lang w:eastAsia="en-GB"/>
        </w:rPr>
        <w:t xml:space="preserve">Future consultation exercises should </w:t>
      </w:r>
      <w:r w:rsidR="00322FBB">
        <w:rPr>
          <w:b/>
          <w:bCs/>
          <w:lang w:eastAsia="en-GB"/>
        </w:rPr>
        <w:t xml:space="preserve">a) </w:t>
      </w:r>
      <w:r>
        <w:rPr>
          <w:b/>
          <w:bCs/>
          <w:lang w:eastAsia="en-GB"/>
        </w:rPr>
        <w:t>allow more time</w:t>
      </w:r>
      <w:r w:rsidR="00322FBB">
        <w:rPr>
          <w:b/>
          <w:bCs/>
          <w:lang w:eastAsia="en-GB"/>
        </w:rPr>
        <w:t xml:space="preserve"> for public review and b) permit challenge of </w:t>
      </w:r>
      <w:r w:rsidR="000D0A31">
        <w:rPr>
          <w:b/>
          <w:bCs/>
          <w:lang w:eastAsia="en-GB"/>
        </w:rPr>
        <w:t>some of the principles emerging from the scoping review.</w:t>
      </w:r>
    </w:p>
    <w:p w14:paraId="351FD8D9" w14:textId="55697A57" w:rsidR="00A65DBF" w:rsidRDefault="00BA7FC1" w:rsidP="00A65DBF">
      <w:pPr>
        <w:pStyle w:val="ListParagraph"/>
        <w:numPr>
          <w:ilvl w:val="0"/>
          <w:numId w:val="8"/>
        </w:numPr>
        <w:rPr>
          <w:b/>
          <w:bCs/>
          <w:lang w:eastAsia="en-GB"/>
        </w:rPr>
      </w:pPr>
      <w:r>
        <w:rPr>
          <w:b/>
          <w:bCs/>
          <w:lang w:eastAsia="en-GB"/>
        </w:rPr>
        <w:t>6.31 Role of Elected Members</w:t>
      </w:r>
    </w:p>
    <w:p w14:paraId="3F1493DB" w14:textId="1E7C11E8" w:rsidR="00BA7FC1" w:rsidRDefault="00BA7FC1" w:rsidP="00BA7FC1">
      <w:pPr>
        <w:pStyle w:val="ListParagraph"/>
        <w:numPr>
          <w:ilvl w:val="1"/>
          <w:numId w:val="8"/>
        </w:numPr>
        <w:rPr>
          <w:b/>
          <w:bCs/>
          <w:lang w:eastAsia="en-GB"/>
        </w:rPr>
      </w:pPr>
      <w:r>
        <w:rPr>
          <w:b/>
          <w:bCs/>
          <w:lang w:eastAsia="en-GB"/>
        </w:rPr>
        <w:t xml:space="preserve">Town and Parish Councils must </w:t>
      </w:r>
      <w:r w:rsidR="000F5D46">
        <w:rPr>
          <w:b/>
          <w:bCs/>
          <w:lang w:eastAsia="en-GB"/>
        </w:rPr>
        <w:t>be formally involved in representing communities</w:t>
      </w:r>
      <w:r w:rsidR="0058681D">
        <w:rPr>
          <w:b/>
          <w:bCs/>
          <w:lang w:eastAsia="en-GB"/>
        </w:rPr>
        <w:t xml:space="preserve">.  </w:t>
      </w:r>
      <w:r w:rsidR="0058681D" w:rsidRPr="00E72BD7">
        <w:rPr>
          <w:lang w:eastAsia="en-GB"/>
        </w:rPr>
        <w:t xml:space="preserve">Involvement of </w:t>
      </w:r>
      <w:r w:rsidR="00644F20" w:rsidRPr="00E72BD7">
        <w:rPr>
          <w:lang w:eastAsia="en-GB"/>
        </w:rPr>
        <w:t>e</w:t>
      </w:r>
      <w:r w:rsidR="0058681D" w:rsidRPr="00E72BD7">
        <w:rPr>
          <w:lang w:eastAsia="en-GB"/>
        </w:rPr>
        <w:t>lected members as described is not sufficient</w:t>
      </w:r>
      <w:r w:rsidR="00370B20" w:rsidRPr="00E72BD7">
        <w:rPr>
          <w:lang w:eastAsia="en-GB"/>
        </w:rPr>
        <w:t xml:space="preserve"> to ensure that </w:t>
      </w:r>
      <w:r w:rsidR="00BB0C9C" w:rsidRPr="00E72BD7">
        <w:rPr>
          <w:lang w:eastAsia="en-GB"/>
        </w:rPr>
        <w:t xml:space="preserve">the plan reflects local priorities and that decisions are informed by </w:t>
      </w:r>
      <w:r w:rsidR="00DE71C0" w:rsidRPr="00E72BD7">
        <w:rPr>
          <w:lang w:eastAsia="en-GB"/>
        </w:rPr>
        <w:t>community views.</w:t>
      </w:r>
    </w:p>
    <w:p w14:paraId="2539023E" w14:textId="19CE7622" w:rsidR="00D419AB" w:rsidRDefault="002D5634" w:rsidP="00AE7CB0">
      <w:pPr>
        <w:pStyle w:val="ListParagraph"/>
        <w:numPr>
          <w:ilvl w:val="0"/>
          <w:numId w:val="8"/>
        </w:numPr>
        <w:rPr>
          <w:b/>
          <w:bCs/>
          <w:lang w:eastAsia="en-GB"/>
        </w:rPr>
      </w:pPr>
      <w:r>
        <w:rPr>
          <w:b/>
          <w:bCs/>
          <w:lang w:eastAsia="en-GB"/>
        </w:rPr>
        <w:t xml:space="preserve">6.47 Community assemblies.  These are a welcome innovation </w:t>
      </w:r>
      <w:r w:rsidR="0097055F">
        <w:rPr>
          <w:b/>
          <w:bCs/>
          <w:lang w:eastAsia="en-GB"/>
        </w:rPr>
        <w:t>however the same content and discussions must be had with town and parish councils at the same time.</w:t>
      </w:r>
      <w:r w:rsidR="002539C9">
        <w:rPr>
          <w:b/>
          <w:bCs/>
          <w:lang w:eastAsia="en-GB"/>
        </w:rPr>
        <w:t xml:space="preserve">  </w:t>
      </w:r>
      <w:r w:rsidR="008F4FCB">
        <w:rPr>
          <w:lang w:eastAsia="en-GB"/>
        </w:rPr>
        <w:t>Community assemblies are additional and</w:t>
      </w:r>
      <w:r w:rsidR="00581E3B">
        <w:rPr>
          <w:lang w:eastAsia="en-GB"/>
        </w:rPr>
        <w:t xml:space="preserve"> members are inevitably self-selected and likely to have particular angle or interests that they wish to pursue.  Communit</w:t>
      </w:r>
      <w:r w:rsidR="00B83E75">
        <w:rPr>
          <w:lang w:eastAsia="en-GB"/>
        </w:rPr>
        <w:t>y Assemblied</w:t>
      </w:r>
      <w:r w:rsidR="00581E3B">
        <w:rPr>
          <w:lang w:eastAsia="en-GB"/>
        </w:rPr>
        <w:t xml:space="preserve"> do not and</w:t>
      </w:r>
      <w:r w:rsidR="008F4FCB">
        <w:rPr>
          <w:lang w:eastAsia="en-GB"/>
        </w:rPr>
        <w:t xml:space="preserve"> </w:t>
      </w:r>
      <w:r w:rsidR="006D000E">
        <w:rPr>
          <w:lang w:eastAsia="en-GB"/>
        </w:rPr>
        <w:t>m</w:t>
      </w:r>
      <w:r w:rsidR="008F4FCB">
        <w:rPr>
          <w:lang w:eastAsia="en-GB"/>
        </w:rPr>
        <w:t xml:space="preserve">ust not replace </w:t>
      </w:r>
      <w:r w:rsidR="006D000E">
        <w:rPr>
          <w:lang w:eastAsia="en-GB"/>
        </w:rPr>
        <w:t>full and proper engagement with Parish Councils which are the democratic representatives of residents</w:t>
      </w:r>
      <w:r w:rsidR="00581E3B">
        <w:rPr>
          <w:lang w:eastAsia="en-GB"/>
        </w:rPr>
        <w:t>.</w:t>
      </w:r>
    </w:p>
    <w:p w14:paraId="6B257BD6" w14:textId="2096B179" w:rsidR="00AE7CB0" w:rsidRPr="006828E4" w:rsidRDefault="00205391" w:rsidP="00AE7CB0">
      <w:pPr>
        <w:pStyle w:val="ListParagraph"/>
        <w:numPr>
          <w:ilvl w:val="0"/>
          <w:numId w:val="8"/>
        </w:numPr>
        <w:rPr>
          <w:b/>
          <w:bCs/>
          <w:lang w:eastAsia="en-GB"/>
        </w:rPr>
      </w:pPr>
      <w:r>
        <w:rPr>
          <w:b/>
          <w:bCs/>
          <w:lang w:eastAsia="en-GB"/>
        </w:rPr>
        <w:t xml:space="preserve">Openness and proactive sharing of information is essential.  </w:t>
      </w:r>
      <w:r w:rsidR="00DB3902">
        <w:rPr>
          <w:lang w:eastAsia="en-GB"/>
        </w:rPr>
        <w:t>It</w:t>
      </w:r>
      <w:r w:rsidR="00AA46A9">
        <w:rPr>
          <w:lang w:eastAsia="en-GB"/>
        </w:rPr>
        <w:t xml:space="preserve"> </w:t>
      </w:r>
      <w:r w:rsidR="00DB3902">
        <w:rPr>
          <w:lang w:eastAsia="en-GB"/>
        </w:rPr>
        <w:t>is</w:t>
      </w:r>
      <w:r w:rsidR="00AA46A9">
        <w:rPr>
          <w:lang w:eastAsia="en-GB"/>
        </w:rPr>
        <w:t xml:space="preserve"> </w:t>
      </w:r>
      <w:r w:rsidR="00DD32D1">
        <w:rPr>
          <w:lang w:eastAsia="en-GB"/>
        </w:rPr>
        <w:t>sometimes</w:t>
      </w:r>
      <w:r w:rsidR="00AA46A9">
        <w:rPr>
          <w:lang w:eastAsia="en-GB"/>
        </w:rPr>
        <w:t xml:space="preserve"> necessary to submit Freedom of Information requests </w:t>
      </w:r>
      <w:r w:rsidR="00DB3902">
        <w:rPr>
          <w:lang w:eastAsia="en-GB"/>
        </w:rPr>
        <w:t>to CEC to obtain information that should have been shared with Town and Parish Councils</w:t>
      </w:r>
      <w:r w:rsidR="0075106D">
        <w:rPr>
          <w:lang w:eastAsia="en-GB"/>
        </w:rPr>
        <w:t xml:space="preserve"> and the public.  </w:t>
      </w:r>
      <w:r w:rsidR="00FC1EE6">
        <w:rPr>
          <w:lang w:eastAsia="en-GB"/>
        </w:rPr>
        <w:t xml:space="preserve">CEC should commit to the maximum possible openness during plan </w:t>
      </w:r>
      <w:r w:rsidR="007D7EBF">
        <w:rPr>
          <w:lang w:eastAsia="en-GB"/>
        </w:rPr>
        <w:t>development</w:t>
      </w:r>
      <w:r w:rsidR="00DB3902">
        <w:rPr>
          <w:lang w:eastAsia="en-GB"/>
        </w:rPr>
        <w:t xml:space="preserve"> </w:t>
      </w:r>
      <w:r w:rsidR="00FC1EE6">
        <w:rPr>
          <w:lang w:eastAsia="en-GB"/>
        </w:rPr>
        <w:t xml:space="preserve">to </w:t>
      </w:r>
      <w:r w:rsidR="007D7EBF">
        <w:rPr>
          <w:lang w:eastAsia="en-GB"/>
        </w:rPr>
        <w:t>e</w:t>
      </w:r>
      <w:r w:rsidR="00B83E75">
        <w:rPr>
          <w:lang w:eastAsia="en-GB"/>
        </w:rPr>
        <w:t>n</w:t>
      </w:r>
      <w:r w:rsidR="007D7EBF">
        <w:rPr>
          <w:lang w:eastAsia="en-GB"/>
        </w:rPr>
        <w:t>gender</w:t>
      </w:r>
      <w:r w:rsidR="00FC1EE6">
        <w:rPr>
          <w:lang w:eastAsia="en-GB"/>
        </w:rPr>
        <w:t xml:space="preserve"> trust and avoid being bogged down with FOI requests</w:t>
      </w:r>
      <w:r w:rsidR="006837DD">
        <w:rPr>
          <w:lang w:eastAsia="en-GB"/>
        </w:rPr>
        <w:t>.</w:t>
      </w:r>
      <w:r w:rsidR="00FC1EE6">
        <w:rPr>
          <w:lang w:eastAsia="en-GB"/>
        </w:rPr>
        <w:t xml:space="preserve"> </w:t>
      </w:r>
    </w:p>
    <w:p w14:paraId="459AABAD" w14:textId="6BC82BCD" w:rsidR="008C20AF" w:rsidRDefault="00AF6FD8" w:rsidP="00AF6FD8">
      <w:pPr>
        <w:pStyle w:val="Heading2"/>
      </w:pPr>
      <w:r>
        <w:t>Stakeholders</w:t>
      </w:r>
    </w:p>
    <w:p w14:paraId="5A27E00D" w14:textId="7EEDBAEB" w:rsidR="00A04183" w:rsidRPr="00A04183" w:rsidRDefault="008E5049" w:rsidP="00A04183">
      <w:r>
        <w:t xml:space="preserve">6.62  </w:t>
      </w:r>
      <w:r w:rsidR="0087510F">
        <w:t xml:space="preserve">Elected members, town and parish councils are indeed stakeholders </w:t>
      </w:r>
      <w:r w:rsidR="00594D1E">
        <w:t xml:space="preserve">but they take on special status as the democratic elected representatives of </w:t>
      </w:r>
      <w:r w:rsidR="00A80E61">
        <w:t>the people.  As such I believe the</w:t>
      </w:r>
      <w:r w:rsidR="00D0626E">
        <w:t xml:space="preserve">ir special responsibility should be highlighted </w:t>
      </w:r>
      <w:r w:rsidR="008C040F">
        <w:t>rather than simply being listed as one amongst many stakeholders.</w:t>
      </w:r>
    </w:p>
    <w:p w14:paraId="03293A2B" w14:textId="26070C87" w:rsidR="009B3173" w:rsidRPr="001D2CB5" w:rsidRDefault="009B3173" w:rsidP="001D2CB5">
      <w:pPr>
        <w:spacing w:before="100" w:beforeAutospacing="1" w:after="100" w:afterAutospacing="1" w:line="240" w:lineRule="auto"/>
        <w:rPr>
          <w:rFonts w:ascii="Helvetica" w:eastAsia="Times New Roman" w:hAnsi="Helvetica" w:cs="Times New Roman"/>
          <w:color w:val="000000"/>
          <w:kern w:val="0"/>
          <w:lang w:eastAsia="en-GB"/>
          <w14:ligatures w14:val="none"/>
        </w:rPr>
      </w:pPr>
    </w:p>
    <w:sectPr w:rsidR="009B3173" w:rsidRPr="001D2CB5">
      <w:footerReference w:type="even"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A7968" w14:textId="77777777" w:rsidR="00EE3983" w:rsidRDefault="00EE3983" w:rsidP="00CB5FA0">
      <w:pPr>
        <w:spacing w:after="0" w:line="240" w:lineRule="auto"/>
      </w:pPr>
      <w:r>
        <w:separator/>
      </w:r>
    </w:p>
  </w:endnote>
  <w:endnote w:type="continuationSeparator" w:id="0">
    <w:p w14:paraId="251BBC39" w14:textId="77777777" w:rsidR="00EE3983" w:rsidRDefault="00EE3983" w:rsidP="00CB5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pleSystemUIFont">
    <w:altName w:val="Calibri"/>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61202" w14:textId="3964EF1D" w:rsidR="00320526" w:rsidRDefault="00320526">
    <w:pPr>
      <w:pStyle w:val="Footer"/>
    </w:pPr>
    <w:r>
      <w:rPr>
        <w:noProof/>
      </w:rPr>
      <mc:AlternateContent>
        <mc:Choice Requires="wps">
          <w:drawing>
            <wp:anchor distT="0" distB="0" distL="0" distR="0" simplePos="0" relativeHeight="251658240" behindDoc="0" locked="0" layoutInCell="1" allowOverlap="1" wp14:anchorId="7036097E" wp14:editId="7D8E02DE">
              <wp:simplePos x="635" y="635"/>
              <wp:positionH relativeFrom="page">
                <wp:align>center</wp:align>
              </wp:positionH>
              <wp:positionV relativeFrom="page">
                <wp:align>bottom</wp:align>
              </wp:positionV>
              <wp:extent cx="686435" cy="393700"/>
              <wp:effectExtent l="0" t="0" r="18415" b="0"/>
              <wp:wrapNone/>
              <wp:docPr id="252854338"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4505B999" w14:textId="07AE062A" w:rsidR="00320526" w:rsidRPr="00320526" w:rsidRDefault="00320526" w:rsidP="00320526">
                          <w:pPr>
                            <w:spacing w:after="0"/>
                            <w:rPr>
                              <w:rFonts w:ascii="Arial" w:eastAsia="Arial" w:hAnsi="Arial" w:cs="Arial"/>
                              <w:noProof/>
                              <w:color w:val="003EC8"/>
                            </w:rPr>
                          </w:pPr>
                          <w:r w:rsidRPr="00320526">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36097E" id="_x0000_t202" coordsize="21600,21600" o:spt="202" path="m,l,21600r21600,l21600,xe">
              <v:stroke joinstyle="miter"/>
              <v:path gradientshapeok="t" o:connecttype="rect"/>
            </v:shapetype>
            <v:shape id="Text Box 2" o:spid="_x0000_s1026" type="#_x0000_t202" alt="OFFICIAL" style="position:absolute;margin-left:0;margin-top:0;width:54.05pt;height:31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" filled="f" stroked="f">
              <v:fill o:detectmouseclick="t"/>
              <v:textbox style="mso-fit-shape-to-text:t" inset="0,0,0,15pt">
                <w:txbxContent>
                  <w:p w14:paraId="4505B999" w14:textId="07AE062A" w:rsidR="00320526" w:rsidRPr="00320526" w:rsidRDefault="00320526" w:rsidP="00320526">
                    <w:pPr>
                      <w:spacing w:after="0"/>
                      <w:rPr>
                        <w:rFonts w:ascii="Arial" w:eastAsia="Arial" w:hAnsi="Arial" w:cs="Arial"/>
                        <w:noProof/>
                        <w:color w:val="003EC8"/>
                      </w:rPr>
                    </w:pPr>
                    <w:r w:rsidRPr="00320526">
                      <w:rPr>
                        <w:rFonts w:ascii="Arial" w:eastAsia="Arial" w:hAnsi="Arial" w:cs="Arial"/>
                        <w:noProof/>
                        <w:color w:val="003EC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3CB17" w14:textId="442A6473" w:rsidR="00320526" w:rsidRDefault="00320526">
    <w:pPr>
      <w:pStyle w:val="Footer"/>
    </w:pPr>
    <w:r>
      <w:rPr>
        <w:noProof/>
      </w:rPr>
      <mc:AlternateContent>
        <mc:Choice Requires="wps">
          <w:drawing>
            <wp:anchor distT="0" distB="0" distL="0" distR="0" simplePos="0" relativeHeight="251658241" behindDoc="0" locked="0" layoutInCell="1" allowOverlap="1" wp14:anchorId="295C7262" wp14:editId="24B41BBB">
              <wp:simplePos x="914400" y="10058400"/>
              <wp:positionH relativeFrom="page">
                <wp:align>center</wp:align>
              </wp:positionH>
              <wp:positionV relativeFrom="page">
                <wp:align>bottom</wp:align>
              </wp:positionV>
              <wp:extent cx="686435" cy="393700"/>
              <wp:effectExtent l="0" t="0" r="18415" b="0"/>
              <wp:wrapNone/>
              <wp:docPr id="739582430"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4E996369" w14:textId="6D8788DC" w:rsidR="00320526" w:rsidRPr="00320526" w:rsidRDefault="00320526" w:rsidP="00320526">
                          <w:pPr>
                            <w:spacing w:after="0"/>
                            <w:rPr>
                              <w:rFonts w:ascii="Arial" w:eastAsia="Arial" w:hAnsi="Arial" w:cs="Arial"/>
                              <w:noProof/>
                              <w:color w:val="003EC8"/>
                            </w:rPr>
                          </w:pPr>
                          <w:r w:rsidRPr="00320526">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5C7262" id="_x0000_t202" coordsize="21600,21600" o:spt="202" path="m,l,21600r21600,l21600,xe">
              <v:stroke joinstyle="miter"/>
              <v:path gradientshapeok="t" o:connecttype="rect"/>
            </v:shapetype>
            <v:shape id="Text Box 3" o:spid="_x0000_s1027" type="#_x0000_t202" alt="OFFICIAL" style="position:absolute;margin-left:0;margin-top:0;width:54.05pt;height:31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" filled="f" stroked="f">
              <v:fill o:detectmouseclick="t"/>
              <v:textbox style="mso-fit-shape-to-text:t" inset="0,0,0,15pt">
                <w:txbxContent>
                  <w:p w14:paraId="4E996369" w14:textId="6D8788DC" w:rsidR="00320526" w:rsidRPr="00320526" w:rsidRDefault="00320526" w:rsidP="00320526">
                    <w:pPr>
                      <w:spacing w:after="0"/>
                      <w:rPr>
                        <w:rFonts w:ascii="Arial" w:eastAsia="Arial" w:hAnsi="Arial" w:cs="Arial"/>
                        <w:noProof/>
                        <w:color w:val="003EC8"/>
                      </w:rPr>
                    </w:pPr>
                    <w:r w:rsidRPr="00320526">
                      <w:rPr>
                        <w:rFonts w:ascii="Arial" w:eastAsia="Arial" w:hAnsi="Arial" w:cs="Arial"/>
                        <w:noProof/>
                        <w:color w:val="003EC8"/>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8ED02" w14:textId="680BE402" w:rsidR="00320526" w:rsidRDefault="00320526">
    <w:pPr>
      <w:pStyle w:val="Footer"/>
    </w:pPr>
    <w:r>
      <w:rPr>
        <w:noProof/>
      </w:rPr>
      <mc:AlternateContent>
        <mc:Choice Requires="wps">
          <w:drawing>
            <wp:anchor distT="0" distB="0" distL="0" distR="0" simplePos="0" relativeHeight="251658242" behindDoc="0" locked="0" layoutInCell="1" allowOverlap="1" wp14:anchorId="2B371BE9" wp14:editId="6D80C4E3">
              <wp:simplePos x="635" y="635"/>
              <wp:positionH relativeFrom="page">
                <wp:align>center</wp:align>
              </wp:positionH>
              <wp:positionV relativeFrom="page">
                <wp:align>bottom</wp:align>
              </wp:positionV>
              <wp:extent cx="686435" cy="393700"/>
              <wp:effectExtent l="0" t="0" r="18415" b="0"/>
              <wp:wrapNone/>
              <wp:docPr id="1605134895"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2F2BD2D0" w14:textId="3F435506" w:rsidR="00320526" w:rsidRPr="00320526" w:rsidRDefault="00320526" w:rsidP="00320526">
                          <w:pPr>
                            <w:spacing w:after="0"/>
                            <w:rPr>
                              <w:rFonts w:ascii="Arial" w:eastAsia="Arial" w:hAnsi="Arial" w:cs="Arial"/>
                              <w:noProof/>
                              <w:color w:val="003EC8"/>
                            </w:rPr>
                          </w:pPr>
                          <w:r w:rsidRPr="00320526">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371BE9" id="_x0000_t202" coordsize="21600,21600" o:spt="202" path="m,l,21600r21600,l21600,xe">
              <v:stroke joinstyle="miter"/>
              <v:path gradientshapeok="t" o:connecttype="rect"/>
            </v:shapetype>
            <v:shape id="Text Box 1" o:spid="_x0000_s1028" type="#_x0000_t202" alt="OFFICIAL" style="position:absolute;margin-left:0;margin-top:0;width:54.05pt;height:31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" filled="f" stroked="f">
              <v:fill o:detectmouseclick="t"/>
              <v:textbox style="mso-fit-shape-to-text:t" inset="0,0,0,15pt">
                <w:txbxContent>
                  <w:p w14:paraId="2F2BD2D0" w14:textId="3F435506" w:rsidR="00320526" w:rsidRPr="00320526" w:rsidRDefault="00320526" w:rsidP="00320526">
                    <w:pPr>
                      <w:spacing w:after="0"/>
                      <w:rPr>
                        <w:rFonts w:ascii="Arial" w:eastAsia="Arial" w:hAnsi="Arial" w:cs="Arial"/>
                        <w:noProof/>
                        <w:color w:val="003EC8"/>
                      </w:rPr>
                    </w:pPr>
                    <w:r w:rsidRPr="00320526">
                      <w:rPr>
                        <w:rFonts w:ascii="Arial" w:eastAsia="Arial" w:hAnsi="Arial" w:cs="Arial"/>
                        <w:noProof/>
                        <w:color w:val="003EC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9A48F" w14:textId="77777777" w:rsidR="00EE3983" w:rsidRDefault="00EE3983" w:rsidP="00CB5FA0">
      <w:pPr>
        <w:spacing w:after="0" w:line="240" w:lineRule="auto"/>
      </w:pPr>
      <w:r>
        <w:separator/>
      </w:r>
    </w:p>
  </w:footnote>
  <w:footnote w:type="continuationSeparator" w:id="0">
    <w:p w14:paraId="73514BC2" w14:textId="77777777" w:rsidR="00EE3983" w:rsidRDefault="00EE3983" w:rsidP="00CB5F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A0E"/>
    <w:multiLevelType w:val="hybridMultilevel"/>
    <w:tmpl w:val="F4588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F4640"/>
    <w:multiLevelType w:val="hybridMultilevel"/>
    <w:tmpl w:val="7C3A28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CD28B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B5C28"/>
    <w:multiLevelType w:val="hybridMultilevel"/>
    <w:tmpl w:val="568A6C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CA7B6F"/>
    <w:multiLevelType w:val="hybridMultilevel"/>
    <w:tmpl w:val="632061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7C0212"/>
    <w:multiLevelType w:val="multilevel"/>
    <w:tmpl w:val="33964E5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274E1D49"/>
    <w:multiLevelType w:val="multilevel"/>
    <w:tmpl w:val="75223E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2E4DBB"/>
    <w:multiLevelType w:val="hybridMultilevel"/>
    <w:tmpl w:val="9B0A45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FC3582F"/>
    <w:multiLevelType w:val="hybridMultilevel"/>
    <w:tmpl w:val="727A1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4F77D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EB73BB"/>
    <w:multiLevelType w:val="hybridMultilevel"/>
    <w:tmpl w:val="E842C5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C65B4F"/>
    <w:multiLevelType w:val="hybridMultilevel"/>
    <w:tmpl w:val="72BADF2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3B227F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4871C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CD1FF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CE4A6D"/>
    <w:multiLevelType w:val="hybridMultilevel"/>
    <w:tmpl w:val="DF5EC8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A9502C"/>
    <w:multiLevelType w:val="hybridMultilevel"/>
    <w:tmpl w:val="73F0303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487676E"/>
    <w:multiLevelType w:val="hybridMultilevel"/>
    <w:tmpl w:val="20B63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4017097">
    <w:abstractNumId w:val="13"/>
  </w:num>
  <w:num w:numId="2" w16cid:durableId="1240217846">
    <w:abstractNumId w:val="9"/>
  </w:num>
  <w:num w:numId="3" w16cid:durableId="1893535414">
    <w:abstractNumId w:val="2"/>
  </w:num>
  <w:num w:numId="4" w16cid:durableId="261499548">
    <w:abstractNumId w:val="14"/>
  </w:num>
  <w:num w:numId="5" w16cid:durableId="347365291">
    <w:abstractNumId w:val="12"/>
  </w:num>
  <w:num w:numId="6" w16cid:durableId="1567107837">
    <w:abstractNumId w:val="6"/>
  </w:num>
  <w:num w:numId="7" w16cid:durableId="1238829993">
    <w:abstractNumId w:val="3"/>
  </w:num>
  <w:num w:numId="8" w16cid:durableId="1621495243">
    <w:abstractNumId w:val="10"/>
  </w:num>
  <w:num w:numId="9" w16cid:durableId="1851135498">
    <w:abstractNumId w:val="5"/>
  </w:num>
  <w:num w:numId="10" w16cid:durableId="239294547">
    <w:abstractNumId w:val="4"/>
  </w:num>
  <w:num w:numId="11" w16cid:durableId="933367273">
    <w:abstractNumId w:val="15"/>
  </w:num>
  <w:num w:numId="12" w16cid:durableId="310838019">
    <w:abstractNumId w:val="8"/>
  </w:num>
  <w:num w:numId="13" w16cid:durableId="1388261638">
    <w:abstractNumId w:val="17"/>
  </w:num>
  <w:num w:numId="14" w16cid:durableId="615140647">
    <w:abstractNumId w:val="1"/>
  </w:num>
  <w:num w:numId="15" w16cid:durableId="1775633643">
    <w:abstractNumId w:val="11"/>
  </w:num>
  <w:num w:numId="16" w16cid:durableId="1597249699">
    <w:abstractNumId w:val="16"/>
  </w:num>
  <w:num w:numId="17" w16cid:durableId="1875536902">
    <w:abstractNumId w:val="0"/>
  </w:num>
  <w:num w:numId="18" w16cid:durableId="8817436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0AF"/>
    <w:rsid w:val="000029BD"/>
    <w:rsid w:val="00003826"/>
    <w:rsid w:val="000039D8"/>
    <w:rsid w:val="00005671"/>
    <w:rsid w:val="00005D68"/>
    <w:rsid w:val="00006790"/>
    <w:rsid w:val="0001040D"/>
    <w:rsid w:val="00010A62"/>
    <w:rsid w:val="000110D2"/>
    <w:rsid w:val="0001499E"/>
    <w:rsid w:val="000169FD"/>
    <w:rsid w:val="00021B43"/>
    <w:rsid w:val="00022D9A"/>
    <w:rsid w:val="00025952"/>
    <w:rsid w:val="00030BBE"/>
    <w:rsid w:val="0003274E"/>
    <w:rsid w:val="00032C67"/>
    <w:rsid w:val="00032D0D"/>
    <w:rsid w:val="00032F46"/>
    <w:rsid w:val="000347ED"/>
    <w:rsid w:val="00036B62"/>
    <w:rsid w:val="0004095C"/>
    <w:rsid w:val="00041335"/>
    <w:rsid w:val="00041555"/>
    <w:rsid w:val="000433D3"/>
    <w:rsid w:val="00046CC7"/>
    <w:rsid w:val="00051A4E"/>
    <w:rsid w:val="00052099"/>
    <w:rsid w:val="000520FC"/>
    <w:rsid w:val="00052ADD"/>
    <w:rsid w:val="000540DB"/>
    <w:rsid w:val="00056F43"/>
    <w:rsid w:val="00057F58"/>
    <w:rsid w:val="00060024"/>
    <w:rsid w:val="000622FF"/>
    <w:rsid w:val="00062A32"/>
    <w:rsid w:val="00062D5F"/>
    <w:rsid w:val="00063E45"/>
    <w:rsid w:val="0006568A"/>
    <w:rsid w:val="0006611B"/>
    <w:rsid w:val="0006795E"/>
    <w:rsid w:val="00070DC7"/>
    <w:rsid w:val="00073907"/>
    <w:rsid w:val="00073F08"/>
    <w:rsid w:val="000747FA"/>
    <w:rsid w:val="000751B4"/>
    <w:rsid w:val="00083C97"/>
    <w:rsid w:val="000855AB"/>
    <w:rsid w:val="00090D31"/>
    <w:rsid w:val="000912BF"/>
    <w:rsid w:val="00094D66"/>
    <w:rsid w:val="000961A8"/>
    <w:rsid w:val="00096E90"/>
    <w:rsid w:val="000A19A1"/>
    <w:rsid w:val="000A2238"/>
    <w:rsid w:val="000A25B5"/>
    <w:rsid w:val="000A2F97"/>
    <w:rsid w:val="000A46E1"/>
    <w:rsid w:val="000A4D17"/>
    <w:rsid w:val="000A7539"/>
    <w:rsid w:val="000B0297"/>
    <w:rsid w:val="000B5919"/>
    <w:rsid w:val="000B5E70"/>
    <w:rsid w:val="000B7CA8"/>
    <w:rsid w:val="000C4B2E"/>
    <w:rsid w:val="000D0A31"/>
    <w:rsid w:val="000D1032"/>
    <w:rsid w:val="000D18D4"/>
    <w:rsid w:val="000D28BA"/>
    <w:rsid w:val="000D31B5"/>
    <w:rsid w:val="000D5D36"/>
    <w:rsid w:val="000E4766"/>
    <w:rsid w:val="000E57E2"/>
    <w:rsid w:val="000F4291"/>
    <w:rsid w:val="000F5D46"/>
    <w:rsid w:val="000F6279"/>
    <w:rsid w:val="000F6BC0"/>
    <w:rsid w:val="0010032D"/>
    <w:rsid w:val="00100A61"/>
    <w:rsid w:val="001015B4"/>
    <w:rsid w:val="00101845"/>
    <w:rsid w:val="00103FF3"/>
    <w:rsid w:val="001050F2"/>
    <w:rsid w:val="00106A69"/>
    <w:rsid w:val="001101DA"/>
    <w:rsid w:val="0011286F"/>
    <w:rsid w:val="00112BA3"/>
    <w:rsid w:val="0011371F"/>
    <w:rsid w:val="00116D5D"/>
    <w:rsid w:val="00125076"/>
    <w:rsid w:val="00130B47"/>
    <w:rsid w:val="00130F3D"/>
    <w:rsid w:val="00131198"/>
    <w:rsid w:val="0013676E"/>
    <w:rsid w:val="00137129"/>
    <w:rsid w:val="001375AB"/>
    <w:rsid w:val="0014309B"/>
    <w:rsid w:val="001465C1"/>
    <w:rsid w:val="00147669"/>
    <w:rsid w:val="001511DB"/>
    <w:rsid w:val="00153981"/>
    <w:rsid w:val="0015577A"/>
    <w:rsid w:val="00157462"/>
    <w:rsid w:val="00157FEB"/>
    <w:rsid w:val="001651C2"/>
    <w:rsid w:val="00166923"/>
    <w:rsid w:val="00167E18"/>
    <w:rsid w:val="001710D7"/>
    <w:rsid w:val="00172BCA"/>
    <w:rsid w:val="00172D48"/>
    <w:rsid w:val="00177312"/>
    <w:rsid w:val="00180207"/>
    <w:rsid w:val="00186E59"/>
    <w:rsid w:val="001876D2"/>
    <w:rsid w:val="00192450"/>
    <w:rsid w:val="00194B7C"/>
    <w:rsid w:val="001A04BD"/>
    <w:rsid w:val="001A0603"/>
    <w:rsid w:val="001A0912"/>
    <w:rsid w:val="001A3519"/>
    <w:rsid w:val="001A63C7"/>
    <w:rsid w:val="001A7DF5"/>
    <w:rsid w:val="001B1E1F"/>
    <w:rsid w:val="001B43ED"/>
    <w:rsid w:val="001B44F4"/>
    <w:rsid w:val="001B4EDA"/>
    <w:rsid w:val="001B649F"/>
    <w:rsid w:val="001C0B4C"/>
    <w:rsid w:val="001C251E"/>
    <w:rsid w:val="001C5480"/>
    <w:rsid w:val="001C548B"/>
    <w:rsid w:val="001C6870"/>
    <w:rsid w:val="001C68C2"/>
    <w:rsid w:val="001C6D0C"/>
    <w:rsid w:val="001C7E05"/>
    <w:rsid w:val="001D2184"/>
    <w:rsid w:val="001D2CB5"/>
    <w:rsid w:val="001E18B6"/>
    <w:rsid w:val="001E3727"/>
    <w:rsid w:val="001E5925"/>
    <w:rsid w:val="001E7C0A"/>
    <w:rsid w:val="001F183F"/>
    <w:rsid w:val="001F59C6"/>
    <w:rsid w:val="001F626E"/>
    <w:rsid w:val="002026C5"/>
    <w:rsid w:val="00203ACB"/>
    <w:rsid w:val="00204E28"/>
    <w:rsid w:val="00205391"/>
    <w:rsid w:val="002104A1"/>
    <w:rsid w:val="002121DA"/>
    <w:rsid w:val="00214A62"/>
    <w:rsid w:val="00221CD5"/>
    <w:rsid w:val="00224120"/>
    <w:rsid w:val="00224243"/>
    <w:rsid w:val="00224366"/>
    <w:rsid w:val="00224DCC"/>
    <w:rsid w:val="00226DC7"/>
    <w:rsid w:val="00226F41"/>
    <w:rsid w:val="00230981"/>
    <w:rsid w:val="002327FA"/>
    <w:rsid w:val="0023346B"/>
    <w:rsid w:val="00233D62"/>
    <w:rsid w:val="00234FC5"/>
    <w:rsid w:val="00235066"/>
    <w:rsid w:val="002351EA"/>
    <w:rsid w:val="00236377"/>
    <w:rsid w:val="00237808"/>
    <w:rsid w:val="00237BBB"/>
    <w:rsid w:val="00244726"/>
    <w:rsid w:val="0024592E"/>
    <w:rsid w:val="00246ADA"/>
    <w:rsid w:val="00246BA8"/>
    <w:rsid w:val="0025023A"/>
    <w:rsid w:val="002538AF"/>
    <w:rsid w:val="002539C9"/>
    <w:rsid w:val="002543FA"/>
    <w:rsid w:val="00256294"/>
    <w:rsid w:val="002565A8"/>
    <w:rsid w:val="00256607"/>
    <w:rsid w:val="002611B4"/>
    <w:rsid w:val="00261984"/>
    <w:rsid w:val="00262684"/>
    <w:rsid w:val="002638EA"/>
    <w:rsid w:val="002640B7"/>
    <w:rsid w:val="00264320"/>
    <w:rsid w:val="00264893"/>
    <w:rsid w:val="00265064"/>
    <w:rsid w:val="00265EAA"/>
    <w:rsid w:val="002662F4"/>
    <w:rsid w:val="00267D5D"/>
    <w:rsid w:val="00272FEA"/>
    <w:rsid w:val="00273DB2"/>
    <w:rsid w:val="00280BF8"/>
    <w:rsid w:val="00281344"/>
    <w:rsid w:val="002824DC"/>
    <w:rsid w:val="0028425F"/>
    <w:rsid w:val="00286DB1"/>
    <w:rsid w:val="00292C0D"/>
    <w:rsid w:val="002944A1"/>
    <w:rsid w:val="002947BC"/>
    <w:rsid w:val="00297C25"/>
    <w:rsid w:val="002A1578"/>
    <w:rsid w:val="002A1F85"/>
    <w:rsid w:val="002A2787"/>
    <w:rsid w:val="002A41B6"/>
    <w:rsid w:val="002A48EC"/>
    <w:rsid w:val="002A5978"/>
    <w:rsid w:val="002A5C9F"/>
    <w:rsid w:val="002A6F39"/>
    <w:rsid w:val="002A73DE"/>
    <w:rsid w:val="002B6089"/>
    <w:rsid w:val="002B646F"/>
    <w:rsid w:val="002B69C3"/>
    <w:rsid w:val="002C0AD9"/>
    <w:rsid w:val="002C16F3"/>
    <w:rsid w:val="002C585E"/>
    <w:rsid w:val="002C6BD7"/>
    <w:rsid w:val="002C7FCB"/>
    <w:rsid w:val="002D2B5F"/>
    <w:rsid w:val="002D41FB"/>
    <w:rsid w:val="002D49FC"/>
    <w:rsid w:val="002D505D"/>
    <w:rsid w:val="002D5634"/>
    <w:rsid w:val="002D58A1"/>
    <w:rsid w:val="002E0D20"/>
    <w:rsid w:val="002E1221"/>
    <w:rsid w:val="002E2A2B"/>
    <w:rsid w:val="002E58D0"/>
    <w:rsid w:val="002E5F6F"/>
    <w:rsid w:val="002E76AE"/>
    <w:rsid w:val="002F081F"/>
    <w:rsid w:val="002F1DBB"/>
    <w:rsid w:val="002F25CD"/>
    <w:rsid w:val="0030216F"/>
    <w:rsid w:val="003026AC"/>
    <w:rsid w:val="00302846"/>
    <w:rsid w:val="00302873"/>
    <w:rsid w:val="00311BFD"/>
    <w:rsid w:val="00312E01"/>
    <w:rsid w:val="00313990"/>
    <w:rsid w:val="00313E64"/>
    <w:rsid w:val="00314DA7"/>
    <w:rsid w:val="00320526"/>
    <w:rsid w:val="00322FBB"/>
    <w:rsid w:val="003231B4"/>
    <w:rsid w:val="00323A9C"/>
    <w:rsid w:val="00323C0F"/>
    <w:rsid w:val="00327B68"/>
    <w:rsid w:val="00330135"/>
    <w:rsid w:val="00331589"/>
    <w:rsid w:val="0033376B"/>
    <w:rsid w:val="00333D0F"/>
    <w:rsid w:val="00334A6F"/>
    <w:rsid w:val="00343502"/>
    <w:rsid w:val="00343A00"/>
    <w:rsid w:val="00343C8A"/>
    <w:rsid w:val="00343DE9"/>
    <w:rsid w:val="0035169A"/>
    <w:rsid w:val="00351E70"/>
    <w:rsid w:val="00356572"/>
    <w:rsid w:val="00356C25"/>
    <w:rsid w:val="003579DE"/>
    <w:rsid w:val="00357BE6"/>
    <w:rsid w:val="00362BC4"/>
    <w:rsid w:val="00362EC3"/>
    <w:rsid w:val="00365BBB"/>
    <w:rsid w:val="0036695D"/>
    <w:rsid w:val="00370B20"/>
    <w:rsid w:val="00372D06"/>
    <w:rsid w:val="003766A9"/>
    <w:rsid w:val="003768AD"/>
    <w:rsid w:val="00376F8C"/>
    <w:rsid w:val="00380CA2"/>
    <w:rsid w:val="003826B4"/>
    <w:rsid w:val="00383A60"/>
    <w:rsid w:val="00384C3D"/>
    <w:rsid w:val="003853A3"/>
    <w:rsid w:val="003862CF"/>
    <w:rsid w:val="00386C85"/>
    <w:rsid w:val="00391957"/>
    <w:rsid w:val="003931B8"/>
    <w:rsid w:val="00394865"/>
    <w:rsid w:val="00395FBE"/>
    <w:rsid w:val="003A1C56"/>
    <w:rsid w:val="003A259B"/>
    <w:rsid w:val="003A2B87"/>
    <w:rsid w:val="003A343A"/>
    <w:rsid w:val="003A5D49"/>
    <w:rsid w:val="003A69DC"/>
    <w:rsid w:val="003A7268"/>
    <w:rsid w:val="003A78F7"/>
    <w:rsid w:val="003A7EC1"/>
    <w:rsid w:val="003B19AB"/>
    <w:rsid w:val="003B1F5C"/>
    <w:rsid w:val="003B391B"/>
    <w:rsid w:val="003C24E5"/>
    <w:rsid w:val="003C2D4C"/>
    <w:rsid w:val="003C33B7"/>
    <w:rsid w:val="003C602C"/>
    <w:rsid w:val="003C603D"/>
    <w:rsid w:val="003D26CA"/>
    <w:rsid w:val="003D571C"/>
    <w:rsid w:val="003D7645"/>
    <w:rsid w:val="003E0A44"/>
    <w:rsid w:val="003E1ED9"/>
    <w:rsid w:val="003E4B06"/>
    <w:rsid w:val="003F108E"/>
    <w:rsid w:val="003F1A2D"/>
    <w:rsid w:val="003F1F5C"/>
    <w:rsid w:val="003F21F6"/>
    <w:rsid w:val="003F4A11"/>
    <w:rsid w:val="00400056"/>
    <w:rsid w:val="00401FD9"/>
    <w:rsid w:val="0040284A"/>
    <w:rsid w:val="0040448C"/>
    <w:rsid w:val="00407A9A"/>
    <w:rsid w:val="004103F7"/>
    <w:rsid w:val="00410CE2"/>
    <w:rsid w:val="00411A3C"/>
    <w:rsid w:val="00411EC6"/>
    <w:rsid w:val="00414C43"/>
    <w:rsid w:val="004154BC"/>
    <w:rsid w:val="00416818"/>
    <w:rsid w:val="004168FC"/>
    <w:rsid w:val="0041738F"/>
    <w:rsid w:val="0042139E"/>
    <w:rsid w:val="00422BE4"/>
    <w:rsid w:val="0042439D"/>
    <w:rsid w:val="00424812"/>
    <w:rsid w:val="00425495"/>
    <w:rsid w:val="004257AD"/>
    <w:rsid w:val="00426346"/>
    <w:rsid w:val="004267A2"/>
    <w:rsid w:val="0042704F"/>
    <w:rsid w:val="00431D4F"/>
    <w:rsid w:val="00437521"/>
    <w:rsid w:val="00437793"/>
    <w:rsid w:val="004409DA"/>
    <w:rsid w:val="00440F69"/>
    <w:rsid w:val="00442000"/>
    <w:rsid w:val="0044225F"/>
    <w:rsid w:val="0044397D"/>
    <w:rsid w:val="00445FCC"/>
    <w:rsid w:val="00446014"/>
    <w:rsid w:val="004465D0"/>
    <w:rsid w:val="00451EB8"/>
    <w:rsid w:val="00460602"/>
    <w:rsid w:val="00462221"/>
    <w:rsid w:val="004660EA"/>
    <w:rsid w:val="00466B1A"/>
    <w:rsid w:val="00467529"/>
    <w:rsid w:val="0046797D"/>
    <w:rsid w:val="00470597"/>
    <w:rsid w:val="004719BC"/>
    <w:rsid w:val="00472651"/>
    <w:rsid w:val="00474371"/>
    <w:rsid w:val="004757E3"/>
    <w:rsid w:val="0047596E"/>
    <w:rsid w:val="00476530"/>
    <w:rsid w:val="004817D6"/>
    <w:rsid w:val="00481CCB"/>
    <w:rsid w:val="00484647"/>
    <w:rsid w:val="004859D3"/>
    <w:rsid w:val="00485E2D"/>
    <w:rsid w:val="0048707F"/>
    <w:rsid w:val="00490C98"/>
    <w:rsid w:val="004912F2"/>
    <w:rsid w:val="004921B5"/>
    <w:rsid w:val="0049222E"/>
    <w:rsid w:val="004931CE"/>
    <w:rsid w:val="00494931"/>
    <w:rsid w:val="00496ED1"/>
    <w:rsid w:val="004A05C8"/>
    <w:rsid w:val="004A44D2"/>
    <w:rsid w:val="004A59A8"/>
    <w:rsid w:val="004A5D1B"/>
    <w:rsid w:val="004A5E4C"/>
    <w:rsid w:val="004A5F53"/>
    <w:rsid w:val="004A603D"/>
    <w:rsid w:val="004A73D8"/>
    <w:rsid w:val="004B1DD7"/>
    <w:rsid w:val="004B1F88"/>
    <w:rsid w:val="004B21F5"/>
    <w:rsid w:val="004B310A"/>
    <w:rsid w:val="004B5336"/>
    <w:rsid w:val="004C047B"/>
    <w:rsid w:val="004C4673"/>
    <w:rsid w:val="004C606F"/>
    <w:rsid w:val="004C670C"/>
    <w:rsid w:val="004C787E"/>
    <w:rsid w:val="004C7D9F"/>
    <w:rsid w:val="004D0B67"/>
    <w:rsid w:val="004D12F1"/>
    <w:rsid w:val="004D1969"/>
    <w:rsid w:val="004D366A"/>
    <w:rsid w:val="004D4347"/>
    <w:rsid w:val="004D4D24"/>
    <w:rsid w:val="004D656D"/>
    <w:rsid w:val="004D6B6B"/>
    <w:rsid w:val="004E0398"/>
    <w:rsid w:val="004E04A6"/>
    <w:rsid w:val="004E1E1E"/>
    <w:rsid w:val="004E2EDD"/>
    <w:rsid w:val="004E6F19"/>
    <w:rsid w:val="004F1242"/>
    <w:rsid w:val="004F3B0F"/>
    <w:rsid w:val="004F5E80"/>
    <w:rsid w:val="004F77CC"/>
    <w:rsid w:val="00500189"/>
    <w:rsid w:val="0050471D"/>
    <w:rsid w:val="005048B7"/>
    <w:rsid w:val="005101C3"/>
    <w:rsid w:val="0051035B"/>
    <w:rsid w:val="0051218F"/>
    <w:rsid w:val="005124CB"/>
    <w:rsid w:val="005152D4"/>
    <w:rsid w:val="005161A7"/>
    <w:rsid w:val="00516E30"/>
    <w:rsid w:val="00517A11"/>
    <w:rsid w:val="00523CD1"/>
    <w:rsid w:val="00524E8D"/>
    <w:rsid w:val="00525BA4"/>
    <w:rsid w:val="0053023A"/>
    <w:rsid w:val="00531877"/>
    <w:rsid w:val="00532D00"/>
    <w:rsid w:val="005330FE"/>
    <w:rsid w:val="00535C71"/>
    <w:rsid w:val="00535F11"/>
    <w:rsid w:val="00536B01"/>
    <w:rsid w:val="00536E99"/>
    <w:rsid w:val="00537581"/>
    <w:rsid w:val="005376F0"/>
    <w:rsid w:val="0054408B"/>
    <w:rsid w:val="0054465E"/>
    <w:rsid w:val="005447FF"/>
    <w:rsid w:val="00546B2C"/>
    <w:rsid w:val="005509E4"/>
    <w:rsid w:val="005516B1"/>
    <w:rsid w:val="00552C11"/>
    <w:rsid w:val="00552DA6"/>
    <w:rsid w:val="005538DB"/>
    <w:rsid w:val="0055470D"/>
    <w:rsid w:val="00555DEB"/>
    <w:rsid w:val="0055666B"/>
    <w:rsid w:val="00562094"/>
    <w:rsid w:val="00562A90"/>
    <w:rsid w:val="005645C3"/>
    <w:rsid w:val="00564B46"/>
    <w:rsid w:val="005668BB"/>
    <w:rsid w:val="00570C57"/>
    <w:rsid w:val="005718CD"/>
    <w:rsid w:val="0057532D"/>
    <w:rsid w:val="005766EB"/>
    <w:rsid w:val="00577D2A"/>
    <w:rsid w:val="0058098E"/>
    <w:rsid w:val="00581001"/>
    <w:rsid w:val="0058148A"/>
    <w:rsid w:val="00581E3B"/>
    <w:rsid w:val="0058228E"/>
    <w:rsid w:val="005841BE"/>
    <w:rsid w:val="00584F39"/>
    <w:rsid w:val="00585A9C"/>
    <w:rsid w:val="0058681D"/>
    <w:rsid w:val="0058749D"/>
    <w:rsid w:val="00592C9B"/>
    <w:rsid w:val="00593420"/>
    <w:rsid w:val="005941C4"/>
    <w:rsid w:val="00594D1E"/>
    <w:rsid w:val="00595B27"/>
    <w:rsid w:val="005970C2"/>
    <w:rsid w:val="005A11FD"/>
    <w:rsid w:val="005A22F3"/>
    <w:rsid w:val="005A505D"/>
    <w:rsid w:val="005A75EA"/>
    <w:rsid w:val="005A791A"/>
    <w:rsid w:val="005B0448"/>
    <w:rsid w:val="005B0A76"/>
    <w:rsid w:val="005B50EE"/>
    <w:rsid w:val="005B61F5"/>
    <w:rsid w:val="005B63FD"/>
    <w:rsid w:val="005C2EA8"/>
    <w:rsid w:val="005C4E59"/>
    <w:rsid w:val="005C7BED"/>
    <w:rsid w:val="005D07CA"/>
    <w:rsid w:val="005D0D14"/>
    <w:rsid w:val="005D12B6"/>
    <w:rsid w:val="005D1AD6"/>
    <w:rsid w:val="005D229A"/>
    <w:rsid w:val="005D3344"/>
    <w:rsid w:val="005D749A"/>
    <w:rsid w:val="005D7CD5"/>
    <w:rsid w:val="005F03E4"/>
    <w:rsid w:val="005F05A5"/>
    <w:rsid w:val="005F1974"/>
    <w:rsid w:val="005F1A08"/>
    <w:rsid w:val="005F3BB2"/>
    <w:rsid w:val="00601354"/>
    <w:rsid w:val="006047B7"/>
    <w:rsid w:val="0060512C"/>
    <w:rsid w:val="00605E31"/>
    <w:rsid w:val="00607117"/>
    <w:rsid w:val="00611271"/>
    <w:rsid w:val="00611346"/>
    <w:rsid w:val="00611AAF"/>
    <w:rsid w:val="00614B9C"/>
    <w:rsid w:val="00617814"/>
    <w:rsid w:val="006206A2"/>
    <w:rsid w:val="00623AC8"/>
    <w:rsid w:val="00624397"/>
    <w:rsid w:val="00626906"/>
    <w:rsid w:val="006306B2"/>
    <w:rsid w:val="006313D1"/>
    <w:rsid w:val="006409BC"/>
    <w:rsid w:val="006423A4"/>
    <w:rsid w:val="0064330A"/>
    <w:rsid w:val="00643B62"/>
    <w:rsid w:val="006445F9"/>
    <w:rsid w:val="00644F20"/>
    <w:rsid w:val="006460E2"/>
    <w:rsid w:val="00646757"/>
    <w:rsid w:val="006514F2"/>
    <w:rsid w:val="00655037"/>
    <w:rsid w:val="006579D1"/>
    <w:rsid w:val="00660AB6"/>
    <w:rsid w:val="00661ABF"/>
    <w:rsid w:val="00661ADB"/>
    <w:rsid w:val="006626E2"/>
    <w:rsid w:val="0066591E"/>
    <w:rsid w:val="00666D6A"/>
    <w:rsid w:val="00673F28"/>
    <w:rsid w:val="00674956"/>
    <w:rsid w:val="00675702"/>
    <w:rsid w:val="00676F33"/>
    <w:rsid w:val="006828E4"/>
    <w:rsid w:val="006834BE"/>
    <w:rsid w:val="006837DD"/>
    <w:rsid w:val="00683FCD"/>
    <w:rsid w:val="006842C2"/>
    <w:rsid w:val="00685B30"/>
    <w:rsid w:val="00686E1B"/>
    <w:rsid w:val="00692197"/>
    <w:rsid w:val="00693FAE"/>
    <w:rsid w:val="0069487E"/>
    <w:rsid w:val="00695C40"/>
    <w:rsid w:val="0069708A"/>
    <w:rsid w:val="00697CC9"/>
    <w:rsid w:val="006A0F76"/>
    <w:rsid w:val="006A44A1"/>
    <w:rsid w:val="006A531E"/>
    <w:rsid w:val="006A66E1"/>
    <w:rsid w:val="006A77DA"/>
    <w:rsid w:val="006B2630"/>
    <w:rsid w:val="006B61A6"/>
    <w:rsid w:val="006C21F7"/>
    <w:rsid w:val="006C28A0"/>
    <w:rsid w:val="006C3A19"/>
    <w:rsid w:val="006C717D"/>
    <w:rsid w:val="006D000E"/>
    <w:rsid w:val="006D0956"/>
    <w:rsid w:val="006D254B"/>
    <w:rsid w:val="006D3D17"/>
    <w:rsid w:val="006D585A"/>
    <w:rsid w:val="006D7400"/>
    <w:rsid w:val="006E15CE"/>
    <w:rsid w:val="006E1FB9"/>
    <w:rsid w:val="006E2DE6"/>
    <w:rsid w:val="006E30A3"/>
    <w:rsid w:val="006E3BDB"/>
    <w:rsid w:val="006F00F0"/>
    <w:rsid w:val="006F05CA"/>
    <w:rsid w:val="006F0C79"/>
    <w:rsid w:val="006F1284"/>
    <w:rsid w:val="006F7E52"/>
    <w:rsid w:val="00704645"/>
    <w:rsid w:val="00704FE3"/>
    <w:rsid w:val="00707F3E"/>
    <w:rsid w:val="00713070"/>
    <w:rsid w:val="007133D3"/>
    <w:rsid w:val="00714020"/>
    <w:rsid w:val="00716E84"/>
    <w:rsid w:val="00720CF6"/>
    <w:rsid w:val="007222E8"/>
    <w:rsid w:val="00730EF1"/>
    <w:rsid w:val="007321CE"/>
    <w:rsid w:val="00733B79"/>
    <w:rsid w:val="00735230"/>
    <w:rsid w:val="00735B41"/>
    <w:rsid w:val="007409C1"/>
    <w:rsid w:val="0074115E"/>
    <w:rsid w:val="00742F62"/>
    <w:rsid w:val="00744BF3"/>
    <w:rsid w:val="007468BF"/>
    <w:rsid w:val="00746A0D"/>
    <w:rsid w:val="0075106D"/>
    <w:rsid w:val="00752D91"/>
    <w:rsid w:val="00753B46"/>
    <w:rsid w:val="00753C04"/>
    <w:rsid w:val="00754C37"/>
    <w:rsid w:val="00755239"/>
    <w:rsid w:val="00763646"/>
    <w:rsid w:val="00763F51"/>
    <w:rsid w:val="0076615C"/>
    <w:rsid w:val="0077387B"/>
    <w:rsid w:val="00774050"/>
    <w:rsid w:val="00775111"/>
    <w:rsid w:val="007765CA"/>
    <w:rsid w:val="00776E9E"/>
    <w:rsid w:val="0078193C"/>
    <w:rsid w:val="0078253D"/>
    <w:rsid w:val="0078260B"/>
    <w:rsid w:val="007841AB"/>
    <w:rsid w:val="007844AF"/>
    <w:rsid w:val="00787A4E"/>
    <w:rsid w:val="00787DA0"/>
    <w:rsid w:val="007901DA"/>
    <w:rsid w:val="007905C2"/>
    <w:rsid w:val="0079385C"/>
    <w:rsid w:val="00795D7C"/>
    <w:rsid w:val="0079696E"/>
    <w:rsid w:val="007A2560"/>
    <w:rsid w:val="007A5022"/>
    <w:rsid w:val="007A5E41"/>
    <w:rsid w:val="007A6663"/>
    <w:rsid w:val="007B096A"/>
    <w:rsid w:val="007B2388"/>
    <w:rsid w:val="007B557A"/>
    <w:rsid w:val="007B6FAC"/>
    <w:rsid w:val="007B7264"/>
    <w:rsid w:val="007B77F9"/>
    <w:rsid w:val="007B7BEC"/>
    <w:rsid w:val="007C0411"/>
    <w:rsid w:val="007C2057"/>
    <w:rsid w:val="007C319A"/>
    <w:rsid w:val="007C3824"/>
    <w:rsid w:val="007C3968"/>
    <w:rsid w:val="007C5B73"/>
    <w:rsid w:val="007C66EC"/>
    <w:rsid w:val="007C6BE0"/>
    <w:rsid w:val="007C73F8"/>
    <w:rsid w:val="007D24CA"/>
    <w:rsid w:val="007D34D9"/>
    <w:rsid w:val="007D35F7"/>
    <w:rsid w:val="007D4CDF"/>
    <w:rsid w:val="007D52F9"/>
    <w:rsid w:val="007D58D5"/>
    <w:rsid w:val="007D7EBF"/>
    <w:rsid w:val="007E0D86"/>
    <w:rsid w:val="007E2667"/>
    <w:rsid w:val="007E5156"/>
    <w:rsid w:val="007E6E74"/>
    <w:rsid w:val="007E705A"/>
    <w:rsid w:val="007E7F57"/>
    <w:rsid w:val="007F0796"/>
    <w:rsid w:val="007F2514"/>
    <w:rsid w:val="007F3B0A"/>
    <w:rsid w:val="007F4153"/>
    <w:rsid w:val="00800E3E"/>
    <w:rsid w:val="008010B9"/>
    <w:rsid w:val="00802F07"/>
    <w:rsid w:val="0080736E"/>
    <w:rsid w:val="00810B8B"/>
    <w:rsid w:val="00810F97"/>
    <w:rsid w:val="0081138D"/>
    <w:rsid w:val="0081769A"/>
    <w:rsid w:val="00817FBA"/>
    <w:rsid w:val="00821079"/>
    <w:rsid w:val="00824476"/>
    <w:rsid w:val="00824948"/>
    <w:rsid w:val="00825CD9"/>
    <w:rsid w:val="0082769E"/>
    <w:rsid w:val="0083101E"/>
    <w:rsid w:val="00831ED4"/>
    <w:rsid w:val="00841106"/>
    <w:rsid w:val="00841F9C"/>
    <w:rsid w:val="0084474B"/>
    <w:rsid w:val="008503DE"/>
    <w:rsid w:val="00851140"/>
    <w:rsid w:val="00851CD9"/>
    <w:rsid w:val="008549B9"/>
    <w:rsid w:val="00855441"/>
    <w:rsid w:val="00855D4E"/>
    <w:rsid w:val="00855E9E"/>
    <w:rsid w:val="008569CA"/>
    <w:rsid w:val="00857A8B"/>
    <w:rsid w:val="00857D85"/>
    <w:rsid w:val="0086447B"/>
    <w:rsid w:val="0086567F"/>
    <w:rsid w:val="00865CD9"/>
    <w:rsid w:val="0087064E"/>
    <w:rsid w:val="00873063"/>
    <w:rsid w:val="008739D7"/>
    <w:rsid w:val="0087510F"/>
    <w:rsid w:val="00876490"/>
    <w:rsid w:val="00876FC3"/>
    <w:rsid w:val="00877BC2"/>
    <w:rsid w:val="00882EA0"/>
    <w:rsid w:val="00883BDE"/>
    <w:rsid w:val="008855AC"/>
    <w:rsid w:val="00885FE4"/>
    <w:rsid w:val="00886DF0"/>
    <w:rsid w:val="0089028E"/>
    <w:rsid w:val="00891934"/>
    <w:rsid w:val="00897990"/>
    <w:rsid w:val="008A1207"/>
    <w:rsid w:val="008A1406"/>
    <w:rsid w:val="008A1AF0"/>
    <w:rsid w:val="008A2694"/>
    <w:rsid w:val="008B02CD"/>
    <w:rsid w:val="008B66D9"/>
    <w:rsid w:val="008B7E59"/>
    <w:rsid w:val="008C0019"/>
    <w:rsid w:val="008C040F"/>
    <w:rsid w:val="008C0E56"/>
    <w:rsid w:val="008C1A0E"/>
    <w:rsid w:val="008C1AE4"/>
    <w:rsid w:val="008C20AF"/>
    <w:rsid w:val="008C220D"/>
    <w:rsid w:val="008C2409"/>
    <w:rsid w:val="008C4C08"/>
    <w:rsid w:val="008C53F9"/>
    <w:rsid w:val="008C79EA"/>
    <w:rsid w:val="008D1D2C"/>
    <w:rsid w:val="008E325C"/>
    <w:rsid w:val="008E5049"/>
    <w:rsid w:val="008F0343"/>
    <w:rsid w:val="008F424C"/>
    <w:rsid w:val="008F4262"/>
    <w:rsid w:val="008F4FCB"/>
    <w:rsid w:val="008F557D"/>
    <w:rsid w:val="008F72EC"/>
    <w:rsid w:val="009037FE"/>
    <w:rsid w:val="009038F5"/>
    <w:rsid w:val="00906821"/>
    <w:rsid w:val="009107C9"/>
    <w:rsid w:val="00911BA8"/>
    <w:rsid w:val="00912FD6"/>
    <w:rsid w:val="00913351"/>
    <w:rsid w:val="009172B8"/>
    <w:rsid w:val="009203AC"/>
    <w:rsid w:val="00921AD7"/>
    <w:rsid w:val="0092480C"/>
    <w:rsid w:val="00926489"/>
    <w:rsid w:val="00926502"/>
    <w:rsid w:val="0092740A"/>
    <w:rsid w:val="009277CE"/>
    <w:rsid w:val="0093254C"/>
    <w:rsid w:val="009433AB"/>
    <w:rsid w:val="00943A5E"/>
    <w:rsid w:val="009459EE"/>
    <w:rsid w:val="00946314"/>
    <w:rsid w:val="00946D3C"/>
    <w:rsid w:val="009479CA"/>
    <w:rsid w:val="009504C5"/>
    <w:rsid w:val="00950E3A"/>
    <w:rsid w:val="0095229E"/>
    <w:rsid w:val="00952C33"/>
    <w:rsid w:val="009545C3"/>
    <w:rsid w:val="00963521"/>
    <w:rsid w:val="00963BE3"/>
    <w:rsid w:val="00963C23"/>
    <w:rsid w:val="00965D7D"/>
    <w:rsid w:val="00967BA4"/>
    <w:rsid w:val="009704D3"/>
    <w:rsid w:val="0097055F"/>
    <w:rsid w:val="00970652"/>
    <w:rsid w:val="009713B3"/>
    <w:rsid w:val="009727C6"/>
    <w:rsid w:val="00972DC4"/>
    <w:rsid w:val="0097449E"/>
    <w:rsid w:val="00974B8A"/>
    <w:rsid w:val="009763B3"/>
    <w:rsid w:val="00976625"/>
    <w:rsid w:val="009923BB"/>
    <w:rsid w:val="0099446A"/>
    <w:rsid w:val="00994D6C"/>
    <w:rsid w:val="00997686"/>
    <w:rsid w:val="00997E62"/>
    <w:rsid w:val="009A0917"/>
    <w:rsid w:val="009A3912"/>
    <w:rsid w:val="009A699D"/>
    <w:rsid w:val="009A6D2F"/>
    <w:rsid w:val="009B0892"/>
    <w:rsid w:val="009B291B"/>
    <w:rsid w:val="009B3173"/>
    <w:rsid w:val="009B43C5"/>
    <w:rsid w:val="009B6E86"/>
    <w:rsid w:val="009B73DF"/>
    <w:rsid w:val="009C1326"/>
    <w:rsid w:val="009C2C33"/>
    <w:rsid w:val="009C2C8C"/>
    <w:rsid w:val="009C382E"/>
    <w:rsid w:val="009C518C"/>
    <w:rsid w:val="009C66BD"/>
    <w:rsid w:val="009D01F6"/>
    <w:rsid w:val="009D1A9D"/>
    <w:rsid w:val="009D24D9"/>
    <w:rsid w:val="009D25FC"/>
    <w:rsid w:val="009D2A35"/>
    <w:rsid w:val="009D5A75"/>
    <w:rsid w:val="009D750F"/>
    <w:rsid w:val="009E1819"/>
    <w:rsid w:val="009E265A"/>
    <w:rsid w:val="009E46C0"/>
    <w:rsid w:val="009E69E3"/>
    <w:rsid w:val="009E7A03"/>
    <w:rsid w:val="009E7B12"/>
    <w:rsid w:val="009F0354"/>
    <w:rsid w:val="009F60AB"/>
    <w:rsid w:val="009F69F0"/>
    <w:rsid w:val="009F6C2D"/>
    <w:rsid w:val="009F73C8"/>
    <w:rsid w:val="00A04183"/>
    <w:rsid w:val="00A050AE"/>
    <w:rsid w:val="00A0534F"/>
    <w:rsid w:val="00A0603A"/>
    <w:rsid w:val="00A06B85"/>
    <w:rsid w:val="00A12FAC"/>
    <w:rsid w:val="00A13A04"/>
    <w:rsid w:val="00A14D7D"/>
    <w:rsid w:val="00A15FAB"/>
    <w:rsid w:val="00A201F2"/>
    <w:rsid w:val="00A20279"/>
    <w:rsid w:val="00A219E1"/>
    <w:rsid w:val="00A241F6"/>
    <w:rsid w:val="00A24BD1"/>
    <w:rsid w:val="00A25A6B"/>
    <w:rsid w:val="00A263E9"/>
    <w:rsid w:val="00A26557"/>
    <w:rsid w:val="00A26AC1"/>
    <w:rsid w:val="00A26C45"/>
    <w:rsid w:val="00A27174"/>
    <w:rsid w:val="00A27409"/>
    <w:rsid w:val="00A307B6"/>
    <w:rsid w:val="00A310CE"/>
    <w:rsid w:val="00A37149"/>
    <w:rsid w:val="00A40768"/>
    <w:rsid w:val="00A4089C"/>
    <w:rsid w:val="00A40D33"/>
    <w:rsid w:val="00A45C80"/>
    <w:rsid w:val="00A46CAE"/>
    <w:rsid w:val="00A47287"/>
    <w:rsid w:val="00A4745D"/>
    <w:rsid w:val="00A53A83"/>
    <w:rsid w:val="00A56192"/>
    <w:rsid w:val="00A57F8C"/>
    <w:rsid w:val="00A60989"/>
    <w:rsid w:val="00A630AA"/>
    <w:rsid w:val="00A64AA7"/>
    <w:rsid w:val="00A65DBF"/>
    <w:rsid w:val="00A71A9B"/>
    <w:rsid w:val="00A71D77"/>
    <w:rsid w:val="00A71D96"/>
    <w:rsid w:val="00A76708"/>
    <w:rsid w:val="00A7696A"/>
    <w:rsid w:val="00A800BC"/>
    <w:rsid w:val="00A80ADD"/>
    <w:rsid w:val="00A80E61"/>
    <w:rsid w:val="00A81A31"/>
    <w:rsid w:val="00A84FE9"/>
    <w:rsid w:val="00A85212"/>
    <w:rsid w:val="00A8664F"/>
    <w:rsid w:val="00A8785F"/>
    <w:rsid w:val="00A90457"/>
    <w:rsid w:val="00A91B56"/>
    <w:rsid w:val="00A9328E"/>
    <w:rsid w:val="00A966BF"/>
    <w:rsid w:val="00A97B53"/>
    <w:rsid w:val="00AA045D"/>
    <w:rsid w:val="00AA0496"/>
    <w:rsid w:val="00AA37B2"/>
    <w:rsid w:val="00AA46A9"/>
    <w:rsid w:val="00AA5BA9"/>
    <w:rsid w:val="00AA770D"/>
    <w:rsid w:val="00AB08D5"/>
    <w:rsid w:val="00AB0F2E"/>
    <w:rsid w:val="00AB6B10"/>
    <w:rsid w:val="00AB796E"/>
    <w:rsid w:val="00AC0826"/>
    <w:rsid w:val="00AC26B0"/>
    <w:rsid w:val="00AC3BC1"/>
    <w:rsid w:val="00AC4B15"/>
    <w:rsid w:val="00AC628F"/>
    <w:rsid w:val="00AD045D"/>
    <w:rsid w:val="00AD14EA"/>
    <w:rsid w:val="00AD5276"/>
    <w:rsid w:val="00AE6A6C"/>
    <w:rsid w:val="00AE6FDA"/>
    <w:rsid w:val="00AE7BB8"/>
    <w:rsid w:val="00AE7CB0"/>
    <w:rsid w:val="00AF376F"/>
    <w:rsid w:val="00AF6ED5"/>
    <w:rsid w:val="00AF6FD8"/>
    <w:rsid w:val="00B01EA8"/>
    <w:rsid w:val="00B032CA"/>
    <w:rsid w:val="00B03A6D"/>
    <w:rsid w:val="00B07AD3"/>
    <w:rsid w:val="00B07F43"/>
    <w:rsid w:val="00B11395"/>
    <w:rsid w:val="00B116AD"/>
    <w:rsid w:val="00B119C4"/>
    <w:rsid w:val="00B1417C"/>
    <w:rsid w:val="00B14371"/>
    <w:rsid w:val="00B16731"/>
    <w:rsid w:val="00B17C24"/>
    <w:rsid w:val="00B207EF"/>
    <w:rsid w:val="00B22505"/>
    <w:rsid w:val="00B22C19"/>
    <w:rsid w:val="00B249FE"/>
    <w:rsid w:val="00B25FB3"/>
    <w:rsid w:val="00B26B10"/>
    <w:rsid w:val="00B3014E"/>
    <w:rsid w:val="00B322E9"/>
    <w:rsid w:val="00B40AE4"/>
    <w:rsid w:val="00B414DA"/>
    <w:rsid w:val="00B4299F"/>
    <w:rsid w:val="00B43751"/>
    <w:rsid w:val="00B45823"/>
    <w:rsid w:val="00B45E43"/>
    <w:rsid w:val="00B466B3"/>
    <w:rsid w:val="00B47C71"/>
    <w:rsid w:val="00B528A1"/>
    <w:rsid w:val="00B53E23"/>
    <w:rsid w:val="00B6159A"/>
    <w:rsid w:val="00B63AAD"/>
    <w:rsid w:val="00B66359"/>
    <w:rsid w:val="00B706B7"/>
    <w:rsid w:val="00B714D9"/>
    <w:rsid w:val="00B71786"/>
    <w:rsid w:val="00B72649"/>
    <w:rsid w:val="00B7416E"/>
    <w:rsid w:val="00B8390E"/>
    <w:rsid w:val="00B83E75"/>
    <w:rsid w:val="00B852F5"/>
    <w:rsid w:val="00B87991"/>
    <w:rsid w:val="00B91423"/>
    <w:rsid w:val="00B918E0"/>
    <w:rsid w:val="00B9405A"/>
    <w:rsid w:val="00B94991"/>
    <w:rsid w:val="00B94B06"/>
    <w:rsid w:val="00B96094"/>
    <w:rsid w:val="00BA013E"/>
    <w:rsid w:val="00BA16F6"/>
    <w:rsid w:val="00BA2011"/>
    <w:rsid w:val="00BA5118"/>
    <w:rsid w:val="00BA7FC1"/>
    <w:rsid w:val="00BB0C9C"/>
    <w:rsid w:val="00BB12B2"/>
    <w:rsid w:val="00BB1E6E"/>
    <w:rsid w:val="00BB2CAB"/>
    <w:rsid w:val="00BC1ECF"/>
    <w:rsid w:val="00BC1F1C"/>
    <w:rsid w:val="00BC26CD"/>
    <w:rsid w:val="00BC2CA9"/>
    <w:rsid w:val="00BC3410"/>
    <w:rsid w:val="00BC44E4"/>
    <w:rsid w:val="00BC5B14"/>
    <w:rsid w:val="00BC5C24"/>
    <w:rsid w:val="00BC7B78"/>
    <w:rsid w:val="00BC7C42"/>
    <w:rsid w:val="00BC7C51"/>
    <w:rsid w:val="00BD0650"/>
    <w:rsid w:val="00BD33BB"/>
    <w:rsid w:val="00BD42B7"/>
    <w:rsid w:val="00BD5AAC"/>
    <w:rsid w:val="00BD5CDE"/>
    <w:rsid w:val="00BD5FEC"/>
    <w:rsid w:val="00BD6621"/>
    <w:rsid w:val="00BD691F"/>
    <w:rsid w:val="00BE0DF8"/>
    <w:rsid w:val="00BE0E5C"/>
    <w:rsid w:val="00BE0F47"/>
    <w:rsid w:val="00BE3C8A"/>
    <w:rsid w:val="00BE75CC"/>
    <w:rsid w:val="00BE7AD3"/>
    <w:rsid w:val="00BE7EB8"/>
    <w:rsid w:val="00BE7F9F"/>
    <w:rsid w:val="00BF0D32"/>
    <w:rsid w:val="00BF2E07"/>
    <w:rsid w:val="00BF2F65"/>
    <w:rsid w:val="00BF3156"/>
    <w:rsid w:val="00BF4699"/>
    <w:rsid w:val="00BF517D"/>
    <w:rsid w:val="00BF7328"/>
    <w:rsid w:val="00C000B1"/>
    <w:rsid w:val="00C03485"/>
    <w:rsid w:val="00C03829"/>
    <w:rsid w:val="00C03A9E"/>
    <w:rsid w:val="00C03CEC"/>
    <w:rsid w:val="00C03F38"/>
    <w:rsid w:val="00C04C9B"/>
    <w:rsid w:val="00C05023"/>
    <w:rsid w:val="00C05030"/>
    <w:rsid w:val="00C05655"/>
    <w:rsid w:val="00C07AF7"/>
    <w:rsid w:val="00C07D16"/>
    <w:rsid w:val="00C10162"/>
    <w:rsid w:val="00C109FB"/>
    <w:rsid w:val="00C10CF7"/>
    <w:rsid w:val="00C10E22"/>
    <w:rsid w:val="00C12F03"/>
    <w:rsid w:val="00C148D1"/>
    <w:rsid w:val="00C165DE"/>
    <w:rsid w:val="00C16B1A"/>
    <w:rsid w:val="00C22AC3"/>
    <w:rsid w:val="00C248C7"/>
    <w:rsid w:val="00C254F8"/>
    <w:rsid w:val="00C25DB5"/>
    <w:rsid w:val="00C26815"/>
    <w:rsid w:val="00C31A8E"/>
    <w:rsid w:val="00C34816"/>
    <w:rsid w:val="00C35143"/>
    <w:rsid w:val="00C35CD2"/>
    <w:rsid w:val="00C44688"/>
    <w:rsid w:val="00C449ED"/>
    <w:rsid w:val="00C4550E"/>
    <w:rsid w:val="00C45809"/>
    <w:rsid w:val="00C458E2"/>
    <w:rsid w:val="00C46401"/>
    <w:rsid w:val="00C4698B"/>
    <w:rsid w:val="00C47210"/>
    <w:rsid w:val="00C504C7"/>
    <w:rsid w:val="00C522B4"/>
    <w:rsid w:val="00C531DF"/>
    <w:rsid w:val="00C54D98"/>
    <w:rsid w:val="00C55322"/>
    <w:rsid w:val="00C57B7A"/>
    <w:rsid w:val="00C57F9F"/>
    <w:rsid w:val="00C62084"/>
    <w:rsid w:val="00C67127"/>
    <w:rsid w:val="00C67B4E"/>
    <w:rsid w:val="00C67B8C"/>
    <w:rsid w:val="00C7509A"/>
    <w:rsid w:val="00C76896"/>
    <w:rsid w:val="00C77E67"/>
    <w:rsid w:val="00C808A2"/>
    <w:rsid w:val="00C8129A"/>
    <w:rsid w:val="00C8274F"/>
    <w:rsid w:val="00C83BFE"/>
    <w:rsid w:val="00C84844"/>
    <w:rsid w:val="00C851A5"/>
    <w:rsid w:val="00C92168"/>
    <w:rsid w:val="00C925E1"/>
    <w:rsid w:val="00C934D4"/>
    <w:rsid w:val="00C9373B"/>
    <w:rsid w:val="00C93FF7"/>
    <w:rsid w:val="00C97397"/>
    <w:rsid w:val="00C974B8"/>
    <w:rsid w:val="00CA0708"/>
    <w:rsid w:val="00CA15BE"/>
    <w:rsid w:val="00CA4D5E"/>
    <w:rsid w:val="00CA63F6"/>
    <w:rsid w:val="00CA678A"/>
    <w:rsid w:val="00CA71E5"/>
    <w:rsid w:val="00CB0828"/>
    <w:rsid w:val="00CB2ED7"/>
    <w:rsid w:val="00CB48DA"/>
    <w:rsid w:val="00CB4DEC"/>
    <w:rsid w:val="00CB52AC"/>
    <w:rsid w:val="00CB5FA0"/>
    <w:rsid w:val="00CB6CA0"/>
    <w:rsid w:val="00CC11B6"/>
    <w:rsid w:val="00CC152E"/>
    <w:rsid w:val="00CC1DAA"/>
    <w:rsid w:val="00CC1EBB"/>
    <w:rsid w:val="00CC2692"/>
    <w:rsid w:val="00CC2CE4"/>
    <w:rsid w:val="00CC2CE7"/>
    <w:rsid w:val="00CC3556"/>
    <w:rsid w:val="00CC63A2"/>
    <w:rsid w:val="00CD14E5"/>
    <w:rsid w:val="00CD1A91"/>
    <w:rsid w:val="00CD4696"/>
    <w:rsid w:val="00CD4B83"/>
    <w:rsid w:val="00CD5C7A"/>
    <w:rsid w:val="00CD6BF0"/>
    <w:rsid w:val="00CE30A0"/>
    <w:rsid w:val="00CE3D87"/>
    <w:rsid w:val="00CE6763"/>
    <w:rsid w:val="00CF6354"/>
    <w:rsid w:val="00CF7479"/>
    <w:rsid w:val="00D00987"/>
    <w:rsid w:val="00D02157"/>
    <w:rsid w:val="00D04466"/>
    <w:rsid w:val="00D05918"/>
    <w:rsid w:val="00D0626E"/>
    <w:rsid w:val="00D10161"/>
    <w:rsid w:val="00D1032D"/>
    <w:rsid w:val="00D13CE1"/>
    <w:rsid w:val="00D14859"/>
    <w:rsid w:val="00D15C69"/>
    <w:rsid w:val="00D23172"/>
    <w:rsid w:val="00D2340F"/>
    <w:rsid w:val="00D23703"/>
    <w:rsid w:val="00D272B1"/>
    <w:rsid w:val="00D30A17"/>
    <w:rsid w:val="00D30D60"/>
    <w:rsid w:val="00D30E01"/>
    <w:rsid w:val="00D35549"/>
    <w:rsid w:val="00D36039"/>
    <w:rsid w:val="00D36591"/>
    <w:rsid w:val="00D36D1B"/>
    <w:rsid w:val="00D370FC"/>
    <w:rsid w:val="00D40A55"/>
    <w:rsid w:val="00D4126C"/>
    <w:rsid w:val="00D419AB"/>
    <w:rsid w:val="00D42A1E"/>
    <w:rsid w:val="00D45189"/>
    <w:rsid w:val="00D46667"/>
    <w:rsid w:val="00D50E7B"/>
    <w:rsid w:val="00D521B7"/>
    <w:rsid w:val="00D52842"/>
    <w:rsid w:val="00D52E7A"/>
    <w:rsid w:val="00D53E1F"/>
    <w:rsid w:val="00D5726D"/>
    <w:rsid w:val="00D631DB"/>
    <w:rsid w:val="00D658A8"/>
    <w:rsid w:val="00D67DE3"/>
    <w:rsid w:val="00D70675"/>
    <w:rsid w:val="00D70D60"/>
    <w:rsid w:val="00D72B2B"/>
    <w:rsid w:val="00D72D09"/>
    <w:rsid w:val="00D73C85"/>
    <w:rsid w:val="00D75680"/>
    <w:rsid w:val="00D76009"/>
    <w:rsid w:val="00D7786B"/>
    <w:rsid w:val="00D807D9"/>
    <w:rsid w:val="00D80A16"/>
    <w:rsid w:val="00D80D5E"/>
    <w:rsid w:val="00D82381"/>
    <w:rsid w:val="00D823C7"/>
    <w:rsid w:val="00D846F1"/>
    <w:rsid w:val="00D86B8E"/>
    <w:rsid w:val="00D872B6"/>
    <w:rsid w:val="00D927AE"/>
    <w:rsid w:val="00D93FAD"/>
    <w:rsid w:val="00DA142A"/>
    <w:rsid w:val="00DB0FEA"/>
    <w:rsid w:val="00DB0FF1"/>
    <w:rsid w:val="00DB3278"/>
    <w:rsid w:val="00DB35D8"/>
    <w:rsid w:val="00DB3902"/>
    <w:rsid w:val="00DB4E98"/>
    <w:rsid w:val="00DC03CA"/>
    <w:rsid w:val="00DC17FA"/>
    <w:rsid w:val="00DC2288"/>
    <w:rsid w:val="00DC336A"/>
    <w:rsid w:val="00DC6519"/>
    <w:rsid w:val="00DC79D0"/>
    <w:rsid w:val="00DD0B90"/>
    <w:rsid w:val="00DD22B0"/>
    <w:rsid w:val="00DD28B6"/>
    <w:rsid w:val="00DD32D1"/>
    <w:rsid w:val="00DD4909"/>
    <w:rsid w:val="00DD49AF"/>
    <w:rsid w:val="00DE06CB"/>
    <w:rsid w:val="00DE1D3F"/>
    <w:rsid w:val="00DE248D"/>
    <w:rsid w:val="00DE2F89"/>
    <w:rsid w:val="00DE619D"/>
    <w:rsid w:val="00DE71C0"/>
    <w:rsid w:val="00DF214A"/>
    <w:rsid w:val="00DF5479"/>
    <w:rsid w:val="00DF6DA6"/>
    <w:rsid w:val="00DF6F06"/>
    <w:rsid w:val="00E01C21"/>
    <w:rsid w:val="00E036A1"/>
    <w:rsid w:val="00E05147"/>
    <w:rsid w:val="00E138F4"/>
    <w:rsid w:val="00E13902"/>
    <w:rsid w:val="00E14A44"/>
    <w:rsid w:val="00E1506B"/>
    <w:rsid w:val="00E16FF9"/>
    <w:rsid w:val="00E17515"/>
    <w:rsid w:val="00E1789C"/>
    <w:rsid w:val="00E20E9C"/>
    <w:rsid w:val="00E2335C"/>
    <w:rsid w:val="00E23BD4"/>
    <w:rsid w:val="00E247C0"/>
    <w:rsid w:val="00E25312"/>
    <w:rsid w:val="00E2611A"/>
    <w:rsid w:val="00E3021C"/>
    <w:rsid w:val="00E324E3"/>
    <w:rsid w:val="00E33B28"/>
    <w:rsid w:val="00E34B15"/>
    <w:rsid w:val="00E37AF9"/>
    <w:rsid w:val="00E40D6E"/>
    <w:rsid w:val="00E43D6A"/>
    <w:rsid w:val="00E43EE7"/>
    <w:rsid w:val="00E458AC"/>
    <w:rsid w:val="00E460B0"/>
    <w:rsid w:val="00E504F9"/>
    <w:rsid w:val="00E506BC"/>
    <w:rsid w:val="00E51AEC"/>
    <w:rsid w:val="00E51C91"/>
    <w:rsid w:val="00E5223F"/>
    <w:rsid w:val="00E530A3"/>
    <w:rsid w:val="00E533CC"/>
    <w:rsid w:val="00E5380E"/>
    <w:rsid w:val="00E55AD6"/>
    <w:rsid w:val="00E56D18"/>
    <w:rsid w:val="00E574BF"/>
    <w:rsid w:val="00E574E2"/>
    <w:rsid w:val="00E576F6"/>
    <w:rsid w:val="00E669A4"/>
    <w:rsid w:val="00E676D2"/>
    <w:rsid w:val="00E70421"/>
    <w:rsid w:val="00E71A6F"/>
    <w:rsid w:val="00E72874"/>
    <w:rsid w:val="00E72BD7"/>
    <w:rsid w:val="00E7499B"/>
    <w:rsid w:val="00E75B1E"/>
    <w:rsid w:val="00E76118"/>
    <w:rsid w:val="00E767CB"/>
    <w:rsid w:val="00E81B19"/>
    <w:rsid w:val="00E848A8"/>
    <w:rsid w:val="00E84F0C"/>
    <w:rsid w:val="00E85765"/>
    <w:rsid w:val="00E85A8D"/>
    <w:rsid w:val="00E900D7"/>
    <w:rsid w:val="00E90F79"/>
    <w:rsid w:val="00E91782"/>
    <w:rsid w:val="00E92374"/>
    <w:rsid w:val="00E9264D"/>
    <w:rsid w:val="00E957EB"/>
    <w:rsid w:val="00E95D9B"/>
    <w:rsid w:val="00EA0A75"/>
    <w:rsid w:val="00EA1122"/>
    <w:rsid w:val="00EA7CD3"/>
    <w:rsid w:val="00EA7F68"/>
    <w:rsid w:val="00EB023D"/>
    <w:rsid w:val="00EB2E69"/>
    <w:rsid w:val="00EB615A"/>
    <w:rsid w:val="00EB76DC"/>
    <w:rsid w:val="00EB7793"/>
    <w:rsid w:val="00EC05A8"/>
    <w:rsid w:val="00EC0C41"/>
    <w:rsid w:val="00EC6199"/>
    <w:rsid w:val="00ED013E"/>
    <w:rsid w:val="00ED1946"/>
    <w:rsid w:val="00ED2030"/>
    <w:rsid w:val="00ED3157"/>
    <w:rsid w:val="00ED5171"/>
    <w:rsid w:val="00ED5D29"/>
    <w:rsid w:val="00EE050E"/>
    <w:rsid w:val="00EE0548"/>
    <w:rsid w:val="00EE110D"/>
    <w:rsid w:val="00EE178C"/>
    <w:rsid w:val="00EE189C"/>
    <w:rsid w:val="00EE2A49"/>
    <w:rsid w:val="00EE3635"/>
    <w:rsid w:val="00EE3983"/>
    <w:rsid w:val="00EE4113"/>
    <w:rsid w:val="00EE6B3A"/>
    <w:rsid w:val="00EF0C17"/>
    <w:rsid w:val="00EF2D5F"/>
    <w:rsid w:val="00EF5C37"/>
    <w:rsid w:val="00F0102D"/>
    <w:rsid w:val="00F06B28"/>
    <w:rsid w:val="00F118A3"/>
    <w:rsid w:val="00F13EA3"/>
    <w:rsid w:val="00F14522"/>
    <w:rsid w:val="00F21763"/>
    <w:rsid w:val="00F218F6"/>
    <w:rsid w:val="00F21A06"/>
    <w:rsid w:val="00F22661"/>
    <w:rsid w:val="00F22E4C"/>
    <w:rsid w:val="00F23002"/>
    <w:rsid w:val="00F26AD8"/>
    <w:rsid w:val="00F27D15"/>
    <w:rsid w:val="00F3001D"/>
    <w:rsid w:val="00F334C9"/>
    <w:rsid w:val="00F34225"/>
    <w:rsid w:val="00F373B2"/>
    <w:rsid w:val="00F379B4"/>
    <w:rsid w:val="00F37D29"/>
    <w:rsid w:val="00F42B9A"/>
    <w:rsid w:val="00F42BF1"/>
    <w:rsid w:val="00F437F2"/>
    <w:rsid w:val="00F54271"/>
    <w:rsid w:val="00F560B5"/>
    <w:rsid w:val="00F561F7"/>
    <w:rsid w:val="00F56E7B"/>
    <w:rsid w:val="00F611C5"/>
    <w:rsid w:val="00F628D2"/>
    <w:rsid w:val="00F660D7"/>
    <w:rsid w:val="00F669EE"/>
    <w:rsid w:val="00F66C7A"/>
    <w:rsid w:val="00F702C0"/>
    <w:rsid w:val="00F713E5"/>
    <w:rsid w:val="00F71BAD"/>
    <w:rsid w:val="00F7230B"/>
    <w:rsid w:val="00F723ED"/>
    <w:rsid w:val="00F731A6"/>
    <w:rsid w:val="00F74DB0"/>
    <w:rsid w:val="00F75635"/>
    <w:rsid w:val="00F761AD"/>
    <w:rsid w:val="00F76FD8"/>
    <w:rsid w:val="00F805F9"/>
    <w:rsid w:val="00F811CE"/>
    <w:rsid w:val="00F848CE"/>
    <w:rsid w:val="00F84D3E"/>
    <w:rsid w:val="00F87406"/>
    <w:rsid w:val="00F90599"/>
    <w:rsid w:val="00F91F20"/>
    <w:rsid w:val="00F93B4F"/>
    <w:rsid w:val="00F94E27"/>
    <w:rsid w:val="00F94FB0"/>
    <w:rsid w:val="00F97382"/>
    <w:rsid w:val="00F97A6D"/>
    <w:rsid w:val="00FA13F1"/>
    <w:rsid w:val="00FA1800"/>
    <w:rsid w:val="00FA236A"/>
    <w:rsid w:val="00FA3784"/>
    <w:rsid w:val="00FA4555"/>
    <w:rsid w:val="00FA5230"/>
    <w:rsid w:val="00FA6594"/>
    <w:rsid w:val="00FA6B33"/>
    <w:rsid w:val="00FA74B0"/>
    <w:rsid w:val="00FA78AA"/>
    <w:rsid w:val="00FB0A1D"/>
    <w:rsid w:val="00FB37E9"/>
    <w:rsid w:val="00FB7BE5"/>
    <w:rsid w:val="00FC1EE6"/>
    <w:rsid w:val="00FC4657"/>
    <w:rsid w:val="00FC60DB"/>
    <w:rsid w:val="00FC6619"/>
    <w:rsid w:val="00FC78EE"/>
    <w:rsid w:val="00FD013E"/>
    <w:rsid w:val="00FD1DB3"/>
    <w:rsid w:val="00FD24B8"/>
    <w:rsid w:val="00FD2747"/>
    <w:rsid w:val="00FD6A0C"/>
    <w:rsid w:val="00FE432C"/>
    <w:rsid w:val="00FE5CEF"/>
    <w:rsid w:val="00FF22BE"/>
    <w:rsid w:val="00FF34C5"/>
    <w:rsid w:val="00FF4174"/>
    <w:rsid w:val="00FF4EFF"/>
    <w:rsid w:val="00FF5B9A"/>
    <w:rsid w:val="00FF78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6F1A2"/>
  <w15:chartTrackingRefBased/>
  <w15:docId w15:val="{24BF0875-C805-6B4B-935D-74903034E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20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C20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C20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20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20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20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20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20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20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20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C20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20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20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20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20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20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20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20AF"/>
    <w:rPr>
      <w:rFonts w:eastAsiaTheme="majorEastAsia" w:cstheme="majorBidi"/>
      <w:color w:val="272727" w:themeColor="text1" w:themeTint="D8"/>
    </w:rPr>
  </w:style>
  <w:style w:type="paragraph" w:styleId="Title">
    <w:name w:val="Title"/>
    <w:basedOn w:val="Normal"/>
    <w:next w:val="Normal"/>
    <w:link w:val="TitleChar"/>
    <w:uiPriority w:val="10"/>
    <w:qFormat/>
    <w:rsid w:val="008C20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20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20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20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20AF"/>
    <w:pPr>
      <w:spacing w:before="160"/>
      <w:jc w:val="center"/>
    </w:pPr>
    <w:rPr>
      <w:i/>
      <w:iCs/>
      <w:color w:val="404040" w:themeColor="text1" w:themeTint="BF"/>
    </w:rPr>
  </w:style>
  <w:style w:type="character" w:customStyle="1" w:styleId="QuoteChar">
    <w:name w:val="Quote Char"/>
    <w:basedOn w:val="DefaultParagraphFont"/>
    <w:link w:val="Quote"/>
    <w:uiPriority w:val="29"/>
    <w:rsid w:val="008C20AF"/>
    <w:rPr>
      <w:i/>
      <w:iCs/>
      <w:color w:val="404040" w:themeColor="text1" w:themeTint="BF"/>
    </w:rPr>
  </w:style>
  <w:style w:type="paragraph" w:styleId="ListParagraph">
    <w:name w:val="List Paragraph"/>
    <w:basedOn w:val="Normal"/>
    <w:uiPriority w:val="34"/>
    <w:qFormat/>
    <w:rsid w:val="008C20AF"/>
    <w:pPr>
      <w:ind w:left="720"/>
      <w:contextualSpacing/>
    </w:pPr>
  </w:style>
  <w:style w:type="character" w:styleId="IntenseEmphasis">
    <w:name w:val="Intense Emphasis"/>
    <w:basedOn w:val="DefaultParagraphFont"/>
    <w:uiPriority w:val="21"/>
    <w:qFormat/>
    <w:rsid w:val="008C20AF"/>
    <w:rPr>
      <w:i/>
      <w:iCs/>
      <w:color w:val="0F4761" w:themeColor="accent1" w:themeShade="BF"/>
    </w:rPr>
  </w:style>
  <w:style w:type="paragraph" w:styleId="IntenseQuote">
    <w:name w:val="Intense Quote"/>
    <w:basedOn w:val="Normal"/>
    <w:next w:val="Normal"/>
    <w:link w:val="IntenseQuoteChar"/>
    <w:uiPriority w:val="30"/>
    <w:qFormat/>
    <w:rsid w:val="008C20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20AF"/>
    <w:rPr>
      <w:i/>
      <w:iCs/>
      <w:color w:val="0F4761" w:themeColor="accent1" w:themeShade="BF"/>
    </w:rPr>
  </w:style>
  <w:style w:type="character" w:styleId="IntenseReference">
    <w:name w:val="Intense Reference"/>
    <w:basedOn w:val="DefaultParagraphFont"/>
    <w:uiPriority w:val="32"/>
    <w:qFormat/>
    <w:rsid w:val="008C20AF"/>
    <w:rPr>
      <w:b/>
      <w:bCs/>
      <w:smallCaps/>
      <w:color w:val="0F4761" w:themeColor="accent1" w:themeShade="BF"/>
      <w:spacing w:val="5"/>
    </w:rPr>
  </w:style>
  <w:style w:type="paragraph" w:styleId="NormalWeb">
    <w:name w:val="Normal (Web)"/>
    <w:basedOn w:val="Normal"/>
    <w:uiPriority w:val="99"/>
    <w:semiHidden/>
    <w:unhideWhenUsed/>
    <w:rsid w:val="00F21763"/>
    <w:pPr>
      <w:spacing w:before="100" w:beforeAutospacing="1" w:after="100" w:afterAutospacing="1" w:line="240" w:lineRule="auto"/>
    </w:pPr>
    <w:rPr>
      <w:rFonts w:ascii="Times New Roman" w:eastAsiaTheme="minorEastAsia" w:hAnsi="Times New Roman" w:cs="Times New Roman"/>
      <w:kern w:val="0"/>
      <w:lang w:eastAsia="en-GB"/>
      <w14:ligatures w14:val="none"/>
    </w:rPr>
  </w:style>
  <w:style w:type="character" w:customStyle="1" w:styleId="apple-converted-space">
    <w:name w:val="apple-converted-space"/>
    <w:basedOn w:val="DefaultParagraphFont"/>
    <w:rsid w:val="00A219E1"/>
  </w:style>
  <w:style w:type="character" w:customStyle="1" w:styleId="oc-link">
    <w:name w:val="oc-link"/>
    <w:basedOn w:val="DefaultParagraphFont"/>
    <w:rsid w:val="00BC26CD"/>
  </w:style>
  <w:style w:type="character" w:styleId="Hyperlink">
    <w:name w:val="Hyperlink"/>
    <w:basedOn w:val="DefaultParagraphFont"/>
    <w:uiPriority w:val="99"/>
    <w:semiHidden/>
    <w:unhideWhenUsed/>
    <w:rsid w:val="00BC26CD"/>
    <w:rPr>
      <w:color w:val="0000FF"/>
      <w:u w:val="single"/>
    </w:rPr>
  </w:style>
  <w:style w:type="character" w:customStyle="1" w:styleId="inqyif">
    <w:name w:val="inqyif"/>
    <w:basedOn w:val="DefaultParagraphFont"/>
    <w:rsid w:val="00424812"/>
  </w:style>
  <w:style w:type="paragraph" w:styleId="Revision">
    <w:name w:val="Revision"/>
    <w:hidden/>
    <w:uiPriority w:val="99"/>
    <w:semiHidden/>
    <w:rsid w:val="008D1D2C"/>
    <w:pPr>
      <w:spacing w:after="0" w:line="240" w:lineRule="auto"/>
    </w:pPr>
  </w:style>
  <w:style w:type="paragraph" w:styleId="Header">
    <w:name w:val="header"/>
    <w:basedOn w:val="Normal"/>
    <w:link w:val="HeaderChar"/>
    <w:uiPriority w:val="99"/>
    <w:unhideWhenUsed/>
    <w:rsid w:val="00CB5F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5FA0"/>
  </w:style>
  <w:style w:type="paragraph" w:styleId="Footer">
    <w:name w:val="footer"/>
    <w:basedOn w:val="Normal"/>
    <w:link w:val="FooterChar"/>
    <w:uiPriority w:val="99"/>
    <w:unhideWhenUsed/>
    <w:rsid w:val="00CB5F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5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4C4CB-C00F-D242-9A4A-9C02DBF58415}">
  <ds:schemaRefs>
    <ds:schemaRef ds:uri="http://schemas.openxmlformats.org/officeDocument/2006/bibliography"/>
  </ds:schemaRefs>
</ds:datastoreItem>
</file>

<file path=docMetadata/LabelInfo.xml><?xml version="1.0" encoding="utf-8"?>
<clbl:labelList xmlns:clbl="http://schemas.microsoft.com/office/2020/mipLabelMetadata">
  <clbl:label id="{ef975da0-2206-4296-8b08-8eab8a965a3b}" enabled="1" method="Privileged" siteId="{cdb92d10-23cb-4ac1-a9b3-34f4faaa2851}" removed="0"/>
</clbl:labelList>
</file>

<file path=docProps/app.xml><?xml version="1.0" encoding="utf-8"?>
<Properties xmlns="http://schemas.openxmlformats.org/officeDocument/2006/extended-properties" xmlns:vt="http://schemas.openxmlformats.org/officeDocument/2006/docPropsVTypes">
  <Template>Normal</Template>
  <TotalTime>3</TotalTime>
  <Pages>17</Pages>
  <Words>5627</Words>
  <Characters>32078</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woods</dc:creator>
  <cp:keywords/>
  <dc:description/>
  <cp:lastModifiedBy>paul woods</cp:lastModifiedBy>
  <cp:revision>3</cp:revision>
  <dcterms:created xsi:type="dcterms:W3CDTF">2026-09-01T08:51:00Z</dcterms:created>
  <dcterms:modified xsi:type="dcterms:W3CDTF">2026-10-01T13:08:00Z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5fac6a2f,f124042,2c1521de</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ies>
</file>