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3A31F" w14:textId="77777777" w:rsidR="00E34814" w:rsidRDefault="00E34814" w:rsidP="007742ED">
      <w:pPr>
        <w:rPr>
          <w:rFonts w:ascii="VAG Rounded Std Thin" w:hAnsi="VAG Rounded Std Thin"/>
          <w:sz w:val="22"/>
          <w:szCs w:val="22"/>
        </w:rPr>
      </w:pPr>
    </w:p>
    <w:p w14:paraId="68B17E12" w14:textId="7A8C5A24" w:rsidR="004B5A68" w:rsidRPr="004532DE" w:rsidRDefault="00B22B95" w:rsidP="00894D3D">
      <w:pPr>
        <w:rPr>
          <w:rFonts w:ascii="VAG Rounded Std Thin" w:hAnsi="VAG Rounded Std Thin"/>
          <w:sz w:val="22"/>
          <w:szCs w:val="22"/>
        </w:rPr>
      </w:pPr>
      <w:r>
        <w:rPr>
          <w:rFonts w:ascii="VAG Rounded Std Thin" w:hAnsi="VAG Rounded Std Thin"/>
          <w:sz w:val="22"/>
          <w:szCs w:val="22"/>
        </w:rPr>
        <w:t>01 September</w:t>
      </w:r>
      <w:r w:rsidR="00D21833">
        <w:rPr>
          <w:rFonts w:ascii="VAG Rounded Std Thin" w:hAnsi="VAG Rounded Std Thin"/>
          <w:sz w:val="22"/>
          <w:szCs w:val="22"/>
        </w:rPr>
        <w:t xml:space="preserve"> 2026</w:t>
      </w:r>
    </w:p>
    <w:p w14:paraId="09B5783E" w14:textId="11D299C0" w:rsidR="004B5A68" w:rsidRPr="004532DE" w:rsidRDefault="004B5A68" w:rsidP="00894D3D">
      <w:pPr>
        <w:rPr>
          <w:rFonts w:ascii="VAG Rounded Std Thin" w:hAnsi="VAG Rounded Std Thin"/>
          <w:sz w:val="22"/>
          <w:szCs w:val="22"/>
        </w:rPr>
      </w:pPr>
    </w:p>
    <w:p w14:paraId="57610934" w14:textId="70E46924" w:rsidR="004B5A68" w:rsidRPr="002223B2" w:rsidRDefault="004B5A68" w:rsidP="00894D3D">
      <w:pPr>
        <w:rPr>
          <w:rFonts w:ascii="VAG Rounded Std Thin" w:hAnsi="VAG Rounded Std Thin"/>
          <w:b/>
          <w:bCs/>
          <w:sz w:val="22"/>
          <w:szCs w:val="22"/>
        </w:rPr>
      </w:pPr>
      <w:r w:rsidRPr="009C2401">
        <w:rPr>
          <w:rFonts w:ascii="VAG Rounded Std Thin" w:hAnsi="VAG Rounded Std Thin"/>
          <w:b/>
          <w:bCs/>
          <w:sz w:val="22"/>
          <w:szCs w:val="22"/>
        </w:rPr>
        <w:t xml:space="preserve">Re </w:t>
      </w:r>
      <w:r w:rsidR="00DE2308" w:rsidRPr="009C2401">
        <w:rPr>
          <w:rFonts w:ascii="VAG Rounded Std Thin" w:hAnsi="VAG Rounded Std Thin"/>
          <w:b/>
          <w:bCs/>
          <w:sz w:val="22"/>
          <w:szCs w:val="22"/>
        </w:rPr>
        <w:t xml:space="preserve">Cheshire East </w:t>
      </w:r>
      <w:r w:rsidR="00B22B95">
        <w:rPr>
          <w:rFonts w:ascii="VAG Rounded Std Thin" w:hAnsi="VAG Rounded Std Thin"/>
          <w:b/>
          <w:bCs/>
          <w:sz w:val="22"/>
          <w:szCs w:val="22"/>
        </w:rPr>
        <w:t>Local</w:t>
      </w:r>
      <w:r w:rsidR="00DE2308" w:rsidRPr="009C2401">
        <w:rPr>
          <w:rFonts w:ascii="VAG Rounded Std Thin" w:hAnsi="VAG Rounded Std Thin"/>
          <w:b/>
          <w:bCs/>
          <w:sz w:val="22"/>
          <w:szCs w:val="22"/>
        </w:rPr>
        <w:t xml:space="preserve"> Plan </w:t>
      </w:r>
      <w:r w:rsidR="00A63AD9" w:rsidRPr="009C2401">
        <w:rPr>
          <w:rFonts w:ascii="VAG Rounded Std Thin" w:hAnsi="VAG Rounded Std Thin"/>
          <w:b/>
          <w:bCs/>
          <w:sz w:val="22"/>
          <w:szCs w:val="22"/>
        </w:rPr>
        <w:t>Consultation</w:t>
      </w:r>
    </w:p>
    <w:p w14:paraId="776255BB" w14:textId="77777777" w:rsidR="004B5A68" w:rsidRPr="004532DE" w:rsidRDefault="004B5A68" w:rsidP="00894D3D">
      <w:pPr>
        <w:rPr>
          <w:rFonts w:ascii="VAG Rounded Std Thin" w:hAnsi="VAG Rounded Std Thin"/>
          <w:sz w:val="22"/>
          <w:szCs w:val="22"/>
        </w:rPr>
      </w:pPr>
    </w:p>
    <w:p w14:paraId="61C4E12E" w14:textId="6DC8C278" w:rsidR="2CA04F52" w:rsidRDefault="00894D3D" w:rsidP="2CA04F52">
      <w:pPr>
        <w:rPr>
          <w:rFonts w:ascii="VAG Rounded Std Thin" w:hAnsi="VAG Rounded Std Thin"/>
          <w:sz w:val="22"/>
          <w:szCs w:val="22"/>
        </w:rPr>
      </w:pPr>
      <w:r w:rsidRPr="004532DE">
        <w:rPr>
          <w:rFonts w:ascii="VAG Rounded Std Thin" w:hAnsi="VAG Rounded Std Thin"/>
          <w:sz w:val="22"/>
          <w:szCs w:val="22"/>
        </w:rPr>
        <w:t>This response is submitted for and on behalf of the British Horse Society (BHS)</w:t>
      </w:r>
      <w:r w:rsidR="00F37EED">
        <w:rPr>
          <w:rFonts w:ascii="VAG Rounded Std Thin" w:hAnsi="VAG Rounded Std Thin"/>
          <w:sz w:val="22"/>
          <w:szCs w:val="22"/>
        </w:rPr>
        <w:t>; local representatives may also submit responses.</w:t>
      </w:r>
    </w:p>
    <w:p w14:paraId="433D6951" w14:textId="77777777" w:rsidR="008F7FF9" w:rsidRDefault="008F7FF9" w:rsidP="006A75FF">
      <w:pPr>
        <w:rPr>
          <w:rFonts w:ascii="VAG Rounded Std Thin" w:hAnsi="VAG Rounded Std Thin"/>
          <w:sz w:val="22"/>
          <w:szCs w:val="22"/>
        </w:rPr>
      </w:pPr>
    </w:p>
    <w:tbl>
      <w:tblPr>
        <w:tblStyle w:val="TableGrid"/>
        <w:tblW w:w="0" w:type="auto"/>
        <w:tblLook w:val="04A0" w:firstRow="1" w:lastRow="0" w:firstColumn="1" w:lastColumn="0" w:noHBand="0" w:noVBand="1"/>
      </w:tblPr>
      <w:tblGrid>
        <w:gridCol w:w="3127"/>
        <w:gridCol w:w="7067"/>
      </w:tblGrid>
      <w:tr w:rsidR="00BC063D" w14:paraId="36DBC084" w14:textId="77777777">
        <w:tc>
          <w:tcPr>
            <w:tcW w:w="0" w:type="auto"/>
          </w:tcPr>
          <w:p w14:paraId="3062C4D3" w14:textId="3836E68B" w:rsidR="00FD78A2" w:rsidRPr="00FB3D73" w:rsidRDefault="00E458A3" w:rsidP="006A75FF">
            <w:pPr>
              <w:rPr>
                <w:rFonts w:ascii="VAG Rounded Std Thin" w:hAnsi="VAG Rounded Std Thin"/>
                <w:b/>
                <w:bCs/>
                <w:sz w:val="22"/>
                <w:szCs w:val="22"/>
              </w:rPr>
            </w:pPr>
            <w:r>
              <w:rPr>
                <w:rFonts w:ascii="VAG Rounded Std Thin" w:hAnsi="VAG Rounded Std Thin"/>
                <w:b/>
                <w:bCs/>
                <w:sz w:val="22"/>
                <w:szCs w:val="22"/>
              </w:rPr>
              <w:t>Authority</w:t>
            </w:r>
          </w:p>
        </w:tc>
        <w:tc>
          <w:tcPr>
            <w:tcW w:w="0" w:type="auto"/>
          </w:tcPr>
          <w:p w14:paraId="17BD4D79" w14:textId="5B67C7E4" w:rsidR="00271E7E" w:rsidRPr="00255B1A" w:rsidRDefault="00DE2308" w:rsidP="009C2837">
            <w:pPr>
              <w:rPr>
                <w:rFonts w:ascii="VAG Rounded Std Thin" w:hAnsi="VAG Rounded Std Thin"/>
                <w:sz w:val="22"/>
                <w:szCs w:val="22"/>
              </w:rPr>
            </w:pPr>
            <w:r w:rsidRPr="00255B1A">
              <w:rPr>
                <w:rFonts w:ascii="VAG Rounded Std Thin" w:hAnsi="VAG Rounded Std Thin"/>
                <w:sz w:val="22"/>
                <w:szCs w:val="22"/>
              </w:rPr>
              <w:t>Cheshire East</w:t>
            </w:r>
          </w:p>
          <w:p w14:paraId="5825A29A" w14:textId="678BF9D7" w:rsidR="009C2837" w:rsidRPr="003B45D0" w:rsidRDefault="009C2837" w:rsidP="009C2837">
            <w:pPr>
              <w:rPr>
                <w:rFonts w:ascii="VAG Rounded Std Thin" w:hAnsi="VAG Rounded Std Thin"/>
                <w:sz w:val="22"/>
                <w:szCs w:val="22"/>
                <w:highlight w:val="yellow"/>
              </w:rPr>
            </w:pPr>
          </w:p>
        </w:tc>
      </w:tr>
      <w:tr w:rsidR="00BC063D" w14:paraId="734DC6DB" w14:textId="77777777">
        <w:tc>
          <w:tcPr>
            <w:tcW w:w="0" w:type="auto"/>
          </w:tcPr>
          <w:p w14:paraId="2775683D" w14:textId="3E21F339" w:rsidR="00FD78A2" w:rsidRPr="00FB3D73" w:rsidRDefault="00A26666" w:rsidP="006A75FF">
            <w:pPr>
              <w:rPr>
                <w:rFonts w:ascii="VAG Rounded Std Thin" w:hAnsi="VAG Rounded Std Thin"/>
                <w:b/>
                <w:bCs/>
                <w:sz w:val="22"/>
                <w:szCs w:val="22"/>
              </w:rPr>
            </w:pPr>
            <w:r w:rsidRPr="00FB3D73">
              <w:rPr>
                <w:rFonts w:ascii="VAG Rounded Std Thin" w:hAnsi="VAG Rounded Std Thin"/>
                <w:b/>
                <w:bCs/>
                <w:sz w:val="22"/>
                <w:szCs w:val="22"/>
              </w:rPr>
              <w:t>Consultation</w:t>
            </w:r>
          </w:p>
        </w:tc>
        <w:tc>
          <w:tcPr>
            <w:tcW w:w="0" w:type="auto"/>
          </w:tcPr>
          <w:p w14:paraId="1B98F308" w14:textId="68B20A32" w:rsidR="005C79D3" w:rsidRPr="00F66027" w:rsidRDefault="001F167C" w:rsidP="009C2401">
            <w:pPr>
              <w:rPr>
                <w:rFonts w:ascii="VAG Rounded Std Thin" w:hAnsi="VAG Rounded Std Thin"/>
                <w:sz w:val="22"/>
                <w:szCs w:val="22"/>
              </w:rPr>
            </w:pPr>
            <w:hyperlink r:id="rId11" w:history="1">
              <w:r w:rsidRPr="00F66027">
                <w:rPr>
                  <w:rStyle w:val="Hyperlink"/>
                  <w:rFonts w:ascii="VAG Rounded Std Thin" w:hAnsi="VAG Rounded Std Thin"/>
                </w:rPr>
                <w:t>Local plan scoping consultation | Cheshire East Local Plan</w:t>
              </w:r>
            </w:hyperlink>
          </w:p>
          <w:p w14:paraId="5E2CAF4B" w14:textId="4F450974" w:rsidR="009C225C" w:rsidRPr="009C225C" w:rsidRDefault="009C225C" w:rsidP="009C2401">
            <w:pPr>
              <w:rPr>
                <w:rFonts w:ascii="VAG Rounded Std Thin" w:hAnsi="VAG Rounded Std Thin"/>
                <w:sz w:val="22"/>
                <w:szCs w:val="22"/>
              </w:rPr>
            </w:pPr>
          </w:p>
        </w:tc>
      </w:tr>
      <w:tr w:rsidR="00BC063D" w14:paraId="76FA2218" w14:textId="77777777">
        <w:tc>
          <w:tcPr>
            <w:tcW w:w="0" w:type="auto"/>
          </w:tcPr>
          <w:p w14:paraId="2DBAE649" w14:textId="28CA900D" w:rsidR="00FD78A2" w:rsidRPr="00FB3D73" w:rsidRDefault="007D4276" w:rsidP="006A75FF">
            <w:pPr>
              <w:rPr>
                <w:rFonts w:ascii="VAG Rounded Std Thin" w:hAnsi="VAG Rounded Std Thin"/>
                <w:b/>
                <w:bCs/>
                <w:sz w:val="22"/>
                <w:szCs w:val="22"/>
              </w:rPr>
            </w:pPr>
            <w:r w:rsidRPr="00FB3D73">
              <w:rPr>
                <w:rFonts w:ascii="VAG Rounded Std Thin" w:hAnsi="VAG Rounded Std Thin"/>
                <w:b/>
                <w:bCs/>
                <w:sz w:val="22"/>
                <w:szCs w:val="22"/>
              </w:rPr>
              <w:t>Closing Date</w:t>
            </w:r>
          </w:p>
        </w:tc>
        <w:tc>
          <w:tcPr>
            <w:tcW w:w="0" w:type="auto"/>
          </w:tcPr>
          <w:p w14:paraId="31DE020B" w14:textId="1A016738" w:rsidR="00271E7E" w:rsidRPr="00255B1A" w:rsidRDefault="0030141B" w:rsidP="009C2401">
            <w:pPr>
              <w:rPr>
                <w:rFonts w:ascii="VAG Rounded Std Thin" w:hAnsi="VAG Rounded Std Thin"/>
                <w:sz w:val="22"/>
                <w:szCs w:val="22"/>
              </w:rPr>
            </w:pPr>
            <w:r>
              <w:rPr>
                <w:rFonts w:ascii="VAG Rounded Std Thin" w:hAnsi="VAG Rounded Std Thin"/>
                <w:sz w:val="22"/>
                <w:szCs w:val="22"/>
              </w:rPr>
              <w:t>01 September</w:t>
            </w:r>
            <w:r w:rsidR="00255B1A" w:rsidRPr="00255B1A">
              <w:rPr>
                <w:rFonts w:ascii="VAG Rounded Std Thin" w:hAnsi="VAG Rounded Std Thin"/>
                <w:sz w:val="22"/>
                <w:szCs w:val="22"/>
              </w:rPr>
              <w:t xml:space="preserve"> 2026</w:t>
            </w:r>
          </w:p>
          <w:p w14:paraId="76214FAA" w14:textId="29219496" w:rsidR="00255B1A" w:rsidRPr="003B45D0" w:rsidRDefault="00255B1A" w:rsidP="009C2401">
            <w:pPr>
              <w:rPr>
                <w:rFonts w:ascii="VAG Rounded Std Thin" w:hAnsi="VAG Rounded Std Thin"/>
                <w:sz w:val="22"/>
                <w:szCs w:val="22"/>
                <w:highlight w:val="yellow"/>
              </w:rPr>
            </w:pPr>
          </w:p>
        </w:tc>
      </w:tr>
      <w:tr w:rsidR="00BC063D" w14:paraId="314892BB" w14:textId="77777777">
        <w:tc>
          <w:tcPr>
            <w:tcW w:w="0" w:type="auto"/>
          </w:tcPr>
          <w:p w14:paraId="74FADDF0" w14:textId="3AD798F0" w:rsidR="00FD78A2" w:rsidRPr="00FB3D73" w:rsidRDefault="0098082D" w:rsidP="006A75FF">
            <w:pPr>
              <w:rPr>
                <w:rFonts w:ascii="VAG Rounded Std Thin" w:hAnsi="VAG Rounded Std Thin"/>
                <w:b/>
                <w:bCs/>
                <w:sz w:val="22"/>
                <w:szCs w:val="22"/>
              </w:rPr>
            </w:pPr>
            <w:r w:rsidRPr="00FB3D73">
              <w:rPr>
                <w:rFonts w:ascii="VAG Rounded Std Thin" w:hAnsi="VAG Rounded Std Thin"/>
                <w:b/>
                <w:bCs/>
                <w:sz w:val="22"/>
                <w:szCs w:val="22"/>
              </w:rPr>
              <w:t>Response to</w:t>
            </w:r>
          </w:p>
        </w:tc>
        <w:tc>
          <w:tcPr>
            <w:tcW w:w="0" w:type="auto"/>
          </w:tcPr>
          <w:p w14:paraId="0F3EA8A1" w14:textId="1FB7A115" w:rsidR="00402F97" w:rsidRDefault="003E5966" w:rsidP="00EB49FB">
            <w:pPr>
              <w:rPr>
                <w:rFonts w:ascii="VAG Rounded Std Thin" w:hAnsi="VAG Rounded Std Thin"/>
                <w:sz w:val="22"/>
                <w:szCs w:val="22"/>
              </w:rPr>
            </w:pPr>
            <w:hyperlink r:id="rId12" w:history="1">
              <w:r w:rsidRPr="00072B5C">
                <w:rPr>
                  <w:rStyle w:val="Hyperlink"/>
                  <w:rFonts w:ascii="VAG Rounded Std Thin" w:hAnsi="VAG Rounded Std Thin"/>
                  <w:sz w:val="22"/>
                  <w:szCs w:val="22"/>
                </w:rPr>
                <w:t>Localplan@cheshireeast.gov.uk</w:t>
              </w:r>
            </w:hyperlink>
          </w:p>
          <w:p w14:paraId="57213DB1" w14:textId="2173F119" w:rsidR="00DA37A6" w:rsidRPr="003B45D0" w:rsidRDefault="00DA37A6" w:rsidP="00EB49FB">
            <w:pPr>
              <w:rPr>
                <w:rFonts w:ascii="VAG Rounded Std Thin" w:hAnsi="VAG Rounded Std Thin"/>
                <w:sz w:val="22"/>
                <w:szCs w:val="22"/>
                <w:highlight w:val="yellow"/>
              </w:rPr>
            </w:pPr>
          </w:p>
        </w:tc>
      </w:tr>
      <w:tr w:rsidR="00BC063D" w14:paraId="56902342" w14:textId="77777777">
        <w:tc>
          <w:tcPr>
            <w:tcW w:w="0" w:type="auto"/>
          </w:tcPr>
          <w:p w14:paraId="4831EB32" w14:textId="375F687C" w:rsidR="00FD78A2" w:rsidRPr="00FB3D73" w:rsidRDefault="0098082D" w:rsidP="006A75FF">
            <w:pPr>
              <w:rPr>
                <w:rFonts w:ascii="VAG Rounded Std Thin" w:hAnsi="VAG Rounded Std Thin"/>
                <w:b/>
                <w:bCs/>
                <w:sz w:val="22"/>
                <w:szCs w:val="22"/>
              </w:rPr>
            </w:pPr>
            <w:r w:rsidRPr="00FB3D73">
              <w:rPr>
                <w:rFonts w:ascii="VAG Rounded Std Thin" w:hAnsi="VAG Rounded Std Thin"/>
                <w:b/>
                <w:bCs/>
                <w:sz w:val="22"/>
                <w:szCs w:val="22"/>
              </w:rPr>
              <w:t>Submitted by</w:t>
            </w:r>
          </w:p>
        </w:tc>
        <w:tc>
          <w:tcPr>
            <w:tcW w:w="0" w:type="auto"/>
          </w:tcPr>
          <w:p w14:paraId="3E18C025" w14:textId="03186512" w:rsidR="00FD78A2" w:rsidRDefault="0071028C" w:rsidP="006A75FF">
            <w:pPr>
              <w:rPr>
                <w:rFonts w:ascii="VAG Rounded Std Thin" w:hAnsi="VAG Rounded Std Thin"/>
                <w:sz w:val="22"/>
                <w:szCs w:val="22"/>
              </w:rPr>
            </w:pPr>
            <w:r>
              <w:rPr>
                <w:rFonts w:ascii="VAG Rounded Std Thin" w:hAnsi="VAG Rounded Std Thin"/>
                <w:sz w:val="22"/>
                <w:szCs w:val="22"/>
              </w:rPr>
              <w:t>[REDACTED]</w:t>
            </w:r>
            <w:r w:rsidR="00D54A03">
              <w:rPr>
                <w:rFonts w:ascii="VAG Rounded Std Thin" w:hAnsi="VAG Rounded Std Thin"/>
                <w:sz w:val="22"/>
                <w:szCs w:val="22"/>
              </w:rPr>
              <w:t xml:space="preserve">, British Horse Society Access Field Officer North and </w:t>
            </w:r>
            <w:proofErr w:type="gramStart"/>
            <w:r w:rsidR="00D54A03">
              <w:rPr>
                <w:rFonts w:ascii="VAG Rounded Std Thin" w:hAnsi="VAG Rounded Std Thin"/>
                <w:sz w:val="22"/>
                <w:szCs w:val="22"/>
              </w:rPr>
              <w:t>North West</w:t>
            </w:r>
            <w:proofErr w:type="gramEnd"/>
          </w:p>
        </w:tc>
      </w:tr>
      <w:tr w:rsidR="00BC063D" w14:paraId="6569C0AE" w14:textId="77777777">
        <w:tc>
          <w:tcPr>
            <w:tcW w:w="0" w:type="auto"/>
          </w:tcPr>
          <w:p w14:paraId="72A57051" w14:textId="42511E43" w:rsidR="00FD78A2" w:rsidRPr="00FB3D73" w:rsidRDefault="0098082D" w:rsidP="006A75FF">
            <w:pPr>
              <w:rPr>
                <w:rFonts w:ascii="VAG Rounded Std Thin" w:hAnsi="VAG Rounded Std Thin"/>
                <w:b/>
                <w:bCs/>
                <w:sz w:val="22"/>
                <w:szCs w:val="22"/>
              </w:rPr>
            </w:pPr>
            <w:r w:rsidRPr="00FB3D73">
              <w:rPr>
                <w:rFonts w:ascii="VAG Rounded Std Thin" w:hAnsi="VAG Rounded Std Thin"/>
                <w:b/>
                <w:bCs/>
                <w:sz w:val="22"/>
                <w:szCs w:val="22"/>
              </w:rPr>
              <w:t>Submission date</w:t>
            </w:r>
          </w:p>
        </w:tc>
        <w:tc>
          <w:tcPr>
            <w:tcW w:w="0" w:type="auto"/>
          </w:tcPr>
          <w:p w14:paraId="73581B45" w14:textId="1289730B" w:rsidR="00271E7E" w:rsidRPr="00255B1A" w:rsidRDefault="00F66027" w:rsidP="006A75FF">
            <w:pPr>
              <w:rPr>
                <w:rFonts w:ascii="VAG Rounded Std Thin" w:hAnsi="VAG Rounded Std Thin"/>
                <w:sz w:val="22"/>
                <w:szCs w:val="22"/>
              </w:rPr>
            </w:pPr>
            <w:r>
              <w:rPr>
                <w:rFonts w:ascii="VAG Rounded Std Thin" w:hAnsi="VAG Rounded Std Thin"/>
                <w:sz w:val="22"/>
                <w:szCs w:val="22"/>
              </w:rPr>
              <w:t>01 Sep</w:t>
            </w:r>
            <w:r w:rsidR="0030141B">
              <w:rPr>
                <w:rFonts w:ascii="VAG Rounded Std Thin" w:hAnsi="VAG Rounded Std Thin"/>
                <w:sz w:val="22"/>
                <w:szCs w:val="22"/>
              </w:rPr>
              <w:t>tember</w:t>
            </w:r>
            <w:r w:rsidR="00255B1A" w:rsidRPr="00255B1A">
              <w:rPr>
                <w:rFonts w:ascii="VAG Rounded Std Thin" w:hAnsi="VAG Rounded Std Thin"/>
                <w:sz w:val="22"/>
                <w:szCs w:val="22"/>
              </w:rPr>
              <w:t xml:space="preserve"> 2026</w:t>
            </w:r>
          </w:p>
          <w:p w14:paraId="4FD2CF5B" w14:textId="3888F003" w:rsidR="00F22BCA" w:rsidRPr="00255B1A" w:rsidRDefault="00F22BCA" w:rsidP="006A75FF">
            <w:pPr>
              <w:rPr>
                <w:rFonts w:ascii="VAG Rounded Std Thin" w:hAnsi="VAG Rounded Std Thin"/>
                <w:sz w:val="22"/>
                <w:szCs w:val="22"/>
              </w:rPr>
            </w:pPr>
          </w:p>
        </w:tc>
      </w:tr>
      <w:tr w:rsidR="005F488C" w14:paraId="718E3C76" w14:textId="77777777" w:rsidTr="000C1B9C">
        <w:tc>
          <w:tcPr>
            <w:tcW w:w="0" w:type="auto"/>
            <w:gridSpan w:val="2"/>
            <w:shd w:val="clear" w:color="auto" w:fill="C00000"/>
          </w:tcPr>
          <w:p w14:paraId="79F61B9D" w14:textId="17942D20" w:rsidR="005F488C" w:rsidRPr="009F09D1" w:rsidRDefault="009F09D1" w:rsidP="006A75FF">
            <w:pPr>
              <w:rPr>
                <w:rFonts w:ascii="VAG Rounded Std Thin" w:hAnsi="VAG Rounded Std Thin"/>
                <w:b/>
                <w:bCs/>
                <w:sz w:val="22"/>
                <w:szCs w:val="22"/>
                <w:lang w:val="en-US"/>
              </w:rPr>
            </w:pPr>
            <w:r w:rsidRPr="009F09D1">
              <w:rPr>
                <w:rFonts w:ascii="VAG Rounded Std Thin" w:hAnsi="VAG Rounded Std Thin"/>
                <w:b/>
                <w:bCs/>
                <w:sz w:val="22"/>
                <w:szCs w:val="22"/>
                <w:lang w:val="en-US"/>
              </w:rPr>
              <w:t>Summary</w:t>
            </w:r>
          </w:p>
        </w:tc>
      </w:tr>
      <w:tr w:rsidR="00111CB3" w14:paraId="515F2002" w14:textId="77777777">
        <w:tc>
          <w:tcPr>
            <w:tcW w:w="0" w:type="auto"/>
          </w:tcPr>
          <w:p w14:paraId="534F983E" w14:textId="51BECC25" w:rsidR="00111CB3" w:rsidRPr="00111CB3" w:rsidRDefault="009F09D1" w:rsidP="006A75FF">
            <w:pPr>
              <w:rPr>
                <w:rFonts w:ascii="VAG Rounded Std Thin" w:hAnsi="VAG Rounded Std Thin"/>
                <w:b/>
                <w:bCs/>
                <w:sz w:val="22"/>
                <w:szCs w:val="22"/>
                <w:lang w:val="en-US"/>
              </w:rPr>
            </w:pPr>
            <w:r>
              <w:rPr>
                <w:rFonts w:ascii="VAG Rounded Std Thin" w:hAnsi="VAG Rounded Std Thin"/>
                <w:b/>
                <w:bCs/>
                <w:sz w:val="22"/>
                <w:szCs w:val="22"/>
                <w:lang w:val="en-US"/>
              </w:rPr>
              <w:t>Request for inclusion of equestrian routes in strategic planning</w:t>
            </w:r>
          </w:p>
        </w:tc>
        <w:tc>
          <w:tcPr>
            <w:tcW w:w="0" w:type="auto"/>
          </w:tcPr>
          <w:p w14:paraId="46FA9BD1" w14:textId="4389BB42" w:rsidR="00DA37A6" w:rsidRDefault="00CD2CB1" w:rsidP="006A75FF">
            <w:pPr>
              <w:rPr>
                <w:rFonts w:ascii="VAG Rounded Std Thin" w:hAnsi="VAG Rounded Std Thin"/>
                <w:sz w:val="22"/>
                <w:szCs w:val="22"/>
              </w:rPr>
            </w:pPr>
            <w:r>
              <w:rPr>
                <w:rFonts w:ascii="VAG Rounded Std Thin" w:hAnsi="VAG Rounded Std Thin"/>
                <w:sz w:val="22"/>
                <w:szCs w:val="22"/>
              </w:rPr>
              <w:t xml:space="preserve">As representatives of the equestrian community, we would like to request that </w:t>
            </w:r>
            <w:r w:rsidR="009964E4">
              <w:rPr>
                <w:rFonts w:ascii="VAG Rounded Std Thin" w:hAnsi="VAG Rounded Std Thin"/>
                <w:sz w:val="22"/>
                <w:szCs w:val="22"/>
              </w:rPr>
              <w:t xml:space="preserve">all </w:t>
            </w:r>
            <w:r>
              <w:rPr>
                <w:rFonts w:ascii="VAG Rounded Std Thin" w:hAnsi="VAG Rounded Std Thin"/>
                <w:sz w:val="22"/>
                <w:szCs w:val="22"/>
              </w:rPr>
              <w:t>equestrians – both horse riders and carriage drivers</w:t>
            </w:r>
            <w:r w:rsidR="009964E4">
              <w:rPr>
                <w:rFonts w:ascii="VAG Rounded Std Thin" w:hAnsi="VAG Rounded Std Thin"/>
                <w:sz w:val="22"/>
                <w:szCs w:val="22"/>
              </w:rPr>
              <w:t xml:space="preserve"> – must be included </w:t>
            </w:r>
            <w:r w:rsidR="00A20F59">
              <w:rPr>
                <w:rFonts w:ascii="VAG Rounded Std Thin" w:hAnsi="VAG Rounded Std Thin"/>
                <w:sz w:val="22"/>
                <w:szCs w:val="22"/>
              </w:rPr>
              <w:t>as</w:t>
            </w:r>
            <w:r w:rsidR="009964E4">
              <w:rPr>
                <w:rFonts w:ascii="VAG Rounded Std Thin" w:hAnsi="VAG Rounded Std Thin"/>
                <w:sz w:val="22"/>
                <w:szCs w:val="22"/>
              </w:rPr>
              <w:t xml:space="preserve"> a formal consideration for all planning applications</w:t>
            </w:r>
            <w:r w:rsidR="00A20F59">
              <w:rPr>
                <w:rFonts w:ascii="VAG Rounded Std Thin" w:hAnsi="VAG Rounded Std Thin"/>
                <w:sz w:val="22"/>
                <w:szCs w:val="22"/>
              </w:rPr>
              <w:t>.</w:t>
            </w:r>
          </w:p>
          <w:p w14:paraId="0C50EF61" w14:textId="77777777" w:rsidR="00A20F59" w:rsidRDefault="00A20F59" w:rsidP="006A75FF">
            <w:pPr>
              <w:rPr>
                <w:rFonts w:ascii="VAG Rounded Std Thin" w:hAnsi="VAG Rounded Std Thin"/>
                <w:sz w:val="22"/>
                <w:szCs w:val="22"/>
              </w:rPr>
            </w:pPr>
          </w:p>
          <w:p w14:paraId="270DA85C" w14:textId="74100E55" w:rsidR="00024C28" w:rsidRDefault="00A20F59" w:rsidP="006A75FF">
            <w:pPr>
              <w:rPr>
                <w:rFonts w:ascii="VAG Rounded Std Thin" w:hAnsi="VAG Rounded Std Thin"/>
                <w:sz w:val="22"/>
                <w:szCs w:val="22"/>
              </w:rPr>
            </w:pPr>
            <w:r>
              <w:rPr>
                <w:rFonts w:ascii="VAG Rounded Std Thin" w:hAnsi="VAG Rounded Std Thin"/>
                <w:sz w:val="22"/>
                <w:szCs w:val="22"/>
              </w:rPr>
              <w:t xml:space="preserve">This </w:t>
            </w:r>
            <w:r w:rsidR="007974FF">
              <w:rPr>
                <w:rFonts w:ascii="VAG Rounded Std Thin" w:hAnsi="VAG Rounded Std Thin"/>
                <w:sz w:val="22"/>
                <w:szCs w:val="22"/>
              </w:rPr>
              <w:t>should</w:t>
            </w:r>
            <w:r w:rsidR="00893204">
              <w:rPr>
                <w:rFonts w:ascii="VAG Rounded Std Thin" w:hAnsi="VAG Rounded Std Thin"/>
                <w:sz w:val="22"/>
                <w:szCs w:val="22"/>
              </w:rPr>
              <w:t xml:space="preserve"> be a prerequisite where the </w:t>
            </w:r>
            <w:r w:rsidR="00BB4871">
              <w:rPr>
                <w:rFonts w:ascii="VAG Rounded Std Thin" w:hAnsi="VAG Rounded Std Thin"/>
                <w:sz w:val="22"/>
                <w:szCs w:val="22"/>
              </w:rPr>
              <w:t>development</w:t>
            </w:r>
            <w:r w:rsidR="00024C28">
              <w:rPr>
                <w:rFonts w:ascii="VAG Rounded Std Thin" w:hAnsi="VAG Rounded Std Thin"/>
                <w:sz w:val="22"/>
                <w:szCs w:val="22"/>
              </w:rPr>
              <w:t>:</w:t>
            </w:r>
          </w:p>
          <w:p w14:paraId="3BF3BCE8" w14:textId="1EA05A3F" w:rsidR="00024C28" w:rsidRPr="00024C28" w:rsidRDefault="004B2AF2" w:rsidP="00024C28">
            <w:pPr>
              <w:pStyle w:val="ListParagraph"/>
              <w:numPr>
                <w:ilvl w:val="0"/>
                <w:numId w:val="19"/>
              </w:numPr>
              <w:rPr>
                <w:rFonts w:ascii="VAG Rounded Std Thin" w:hAnsi="VAG Rounded Std Thin"/>
                <w:sz w:val="22"/>
                <w:szCs w:val="22"/>
              </w:rPr>
            </w:pPr>
            <w:r>
              <w:rPr>
                <w:rFonts w:ascii="VAG Rounded Std Thin" w:hAnsi="VAG Rounded Std Thin"/>
                <w:sz w:val="22"/>
                <w:szCs w:val="22"/>
              </w:rPr>
              <w:t>D</w:t>
            </w:r>
            <w:r w:rsidR="00BB4871" w:rsidRPr="00024C28">
              <w:rPr>
                <w:rFonts w:ascii="VAG Rounded Std Thin" w:hAnsi="VAG Rounded Std Thin"/>
                <w:sz w:val="22"/>
                <w:szCs w:val="22"/>
              </w:rPr>
              <w:t>irectly affects the equestrian rights of way network</w:t>
            </w:r>
            <w:r w:rsidR="003C23C5" w:rsidRPr="00024C28">
              <w:rPr>
                <w:rFonts w:ascii="VAG Rounded Std Thin" w:hAnsi="VAG Rounded Std Thin"/>
                <w:sz w:val="22"/>
                <w:szCs w:val="22"/>
              </w:rPr>
              <w:t xml:space="preserve"> or access to it</w:t>
            </w:r>
          </w:p>
          <w:p w14:paraId="72FEFBA8" w14:textId="3ED5368F" w:rsidR="00024C28" w:rsidRDefault="007974FF" w:rsidP="00024C28">
            <w:pPr>
              <w:pStyle w:val="ListParagraph"/>
              <w:numPr>
                <w:ilvl w:val="0"/>
                <w:numId w:val="19"/>
              </w:numPr>
              <w:rPr>
                <w:rFonts w:ascii="VAG Rounded Std Thin" w:hAnsi="VAG Rounded Std Thin"/>
                <w:sz w:val="22"/>
                <w:szCs w:val="22"/>
              </w:rPr>
            </w:pPr>
            <w:r>
              <w:rPr>
                <w:rFonts w:ascii="VAG Rounded Std Thin" w:hAnsi="VAG Rounded Std Thin"/>
                <w:sz w:val="22"/>
                <w:szCs w:val="22"/>
              </w:rPr>
              <w:t>I</w:t>
            </w:r>
            <w:r w:rsidR="00BB4871" w:rsidRPr="00024C28">
              <w:rPr>
                <w:rFonts w:ascii="VAG Rounded Std Thin" w:hAnsi="VAG Rounded Std Thin"/>
                <w:sz w:val="22"/>
                <w:szCs w:val="22"/>
              </w:rPr>
              <w:t>n locat</w:t>
            </w:r>
            <w:r w:rsidR="003C23C5" w:rsidRPr="00024C28">
              <w:rPr>
                <w:rFonts w:ascii="VAG Rounded Std Thin" w:hAnsi="VAG Rounded Std Thin"/>
                <w:sz w:val="22"/>
                <w:szCs w:val="22"/>
              </w:rPr>
              <w:t>ions that directly abut equestrian properties</w:t>
            </w:r>
          </w:p>
          <w:p w14:paraId="4C566D5A" w14:textId="16D5A35B" w:rsidR="00024C28" w:rsidRDefault="007974FF" w:rsidP="00024C28">
            <w:pPr>
              <w:pStyle w:val="ListParagraph"/>
              <w:numPr>
                <w:ilvl w:val="0"/>
                <w:numId w:val="19"/>
              </w:numPr>
              <w:rPr>
                <w:rFonts w:ascii="VAG Rounded Std Thin" w:hAnsi="VAG Rounded Std Thin"/>
                <w:sz w:val="22"/>
                <w:szCs w:val="22"/>
              </w:rPr>
            </w:pPr>
            <w:r>
              <w:rPr>
                <w:rFonts w:ascii="VAG Rounded Std Thin" w:hAnsi="VAG Rounded Std Thin"/>
                <w:sz w:val="22"/>
                <w:szCs w:val="22"/>
              </w:rPr>
              <w:t>W</w:t>
            </w:r>
            <w:r w:rsidR="00DD267D" w:rsidRPr="00024C28">
              <w:rPr>
                <w:rFonts w:ascii="VAG Rounded Std Thin" w:hAnsi="VAG Rounded Std Thin"/>
                <w:sz w:val="22"/>
                <w:szCs w:val="22"/>
              </w:rPr>
              <w:t>here there is little or no provision (a gap in the network) for equestrians</w:t>
            </w:r>
          </w:p>
          <w:p w14:paraId="71077CD6" w14:textId="3E9DB1B7" w:rsidR="00024C28" w:rsidRDefault="00024C28" w:rsidP="00024C28">
            <w:pPr>
              <w:pStyle w:val="ListParagraph"/>
              <w:numPr>
                <w:ilvl w:val="0"/>
                <w:numId w:val="19"/>
              </w:numPr>
              <w:rPr>
                <w:rFonts w:ascii="VAG Rounded Std Thin" w:hAnsi="VAG Rounded Std Thin"/>
                <w:sz w:val="22"/>
                <w:szCs w:val="22"/>
              </w:rPr>
            </w:pPr>
            <w:r>
              <w:rPr>
                <w:rFonts w:ascii="VAG Rounded Std Thin" w:hAnsi="VAG Rounded Std Thin"/>
                <w:sz w:val="22"/>
                <w:szCs w:val="22"/>
              </w:rPr>
              <w:t xml:space="preserve">Where </w:t>
            </w:r>
            <w:r w:rsidR="00A0024E">
              <w:rPr>
                <w:rFonts w:ascii="VAG Rounded Std Thin" w:hAnsi="VAG Rounded Std Thin"/>
                <w:sz w:val="22"/>
                <w:szCs w:val="22"/>
              </w:rPr>
              <w:t>connections will be improved for other vulnerable road user groups</w:t>
            </w:r>
            <w:r w:rsidR="00C93797">
              <w:rPr>
                <w:rFonts w:ascii="VAG Rounded Std Thin" w:hAnsi="VAG Rounded Std Thin"/>
                <w:sz w:val="22"/>
                <w:szCs w:val="22"/>
              </w:rPr>
              <w:t xml:space="preserve"> to and from the new site</w:t>
            </w:r>
            <w:r w:rsidR="007974FF">
              <w:rPr>
                <w:rFonts w:ascii="VAG Rounded Std Thin" w:hAnsi="VAG Rounded Std Thin"/>
                <w:sz w:val="22"/>
                <w:szCs w:val="22"/>
              </w:rPr>
              <w:t>/traversing the new site</w:t>
            </w:r>
          </w:p>
          <w:p w14:paraId="4A03AB57" w14:textId="75679A53" w:rsidR="00A0024E" w:rsidRDefault="00C93797" w:rsidP="00024C28">
            <w:pPr>
              <w:pStyle w:val="ListParagraph"/>
              <w:numPr>
                <w:ilvl w:val="0"/>
                <w:numId w:val="19"/>
              </w:numPr>
              <w:rPr>
                <w:rFonts w:ascii="VAG Rounded Std Thin" w:hAnsi="VAG Rounded Std Thin"/>
                <w:sz w:val="22"/>
                <w:szCs w:val="22"/>
              </w:rPr>
            </w:pPr>
            <w:r>
              <w:rPr>
                <w:rFonts w:ascii="VAG Rounded Std Thin" w:hAnsi="VAG Rounded Std Thin"/>
                <w:sz w:val="22"/>
                <w:szCs w:val="22"/>
              </w:rPr>
              <w:t>Involves active travel improvements</w:t>
            </w:r>
          </w:p>
          <w:p w14:paraId="160634B3" w14:textId="41838795" w:rsidR="007974FF" w:rsidRDefault="007974FF" w:rsidP="00024C28">
            <w:pPr>
              <w:pStyle w:val="ListParagraph"/>
              <w:numPr>
                <w:ilvl w:val="0"/>
                <w:numId w:val="19"/>
              </w:numPr>
              <w:rPr>
                <w:rFonts w:ascii="VAG Rounded Std Thin" w:hAnsi="VAG Rounded Std Thin"/>
                <w:sz w:val="22"/>
                <w:szCs w:val="22"/>
              </w:rPr>
            </w:pPr>
            <w:r>
              <w:rPr>
                <w:rFonts w:ascii="VAG Rounded Std Thin" w:hAnsi="VAG Rounded Std Thin"/>
                <w:sz w:val="22"/>
                <w:szCs w:val="22"/>
              </w:rPr>
              <w:t>In road, rail or waterway crossings</w:t>
            </w:r>
          </w:p>
          <w:p w14:paraId="2D597045" w14:textId="77777777" w:rsidR="00447A88" w:rsidRDefault="00447A88" w:rsidP="00447A88">
            <w:pPr>
              <w:rPr>
                <w:rFonts w:ascii="VAG Rounded Std Thin" w:hAnsi="VAG Rounded Std Thin"/>
                <w:sz w:val="22"/>
                <w:szCs w:val="22"/>
              </w:rPr>
            </w:pPr>
          </w:p>
          <w:p w14:paraId="1FBAD107" w14:textId="60238070" w:rsidR="00447A88" w:rsidRDefault="00447A88" w:rsidP="00447A88">
            <w:pPr>
              <w:rPr>
                <w:rFonts w:ascii="VAG Rounded Std Thin" w:hAnsi="VAG Rounded Std Thin"/>
                <w:sz w:val="22"/>
                <w:szCs w:val="22"/>
              </w:rPr>
            </w:pPr>
            <w:r>
              <w:rPr>
                <w:rFonts w:ascii="VAG Rounded Std Thin" w:hAnsi="VAG Rounded Std Thin"/>
                <w:sz w:val="22"/>
                <w:szCs w:val="22"/>
              </w:rPr>
              <w:t xml:space="preserve">We should be included </w:t>
            </w:r>
            <w:r w:rsidR="00384C65">
              <w:rPr>
                <w:rFonts w:ascii="VAG Rounded Std Thin" w:hAnsi="VAG Rounded Std Thin"/>
                <w:sz w:val="22"/>
                <w:szCs w:val="22"/>
              </w:rPr>
              <w:t>in plann</w:t>
            </w:r>
            <w:r w:rsidR="007D6B8C">
              <w:rPr>
                <w:rFonts w:ascii="VAG Rounded Std Thin" w:hAnsi="VAG Rounded Std Thin"/>
                <w:sz w:val="22"/>
                <w:szCs w:val="22"/>
              </w:rPr>
              <w:t xml:space="preserve">ing </w:t>
            </w:r>
            <w:r>
              <w:rPr>
                <w:rFonts w:ascii="VAG Rounded Std Thin" w:hAnsi="VAG Rounded Std Thin"/>
                <w:sz w:val="22"/>
                <w:szCs w:val="22"/>
              </w:rPr>
              <w:t xml:space="preserve">as a default, in the same way that walkers, wheelers and cyclists </w:t>
            </w:r>
            <w:r w:rsidR="00BB7205">
              <w:rPr>
                <w:rFonts w:ascii="VAG Rounded Std Thin" w:hAnsi="VAG Rounded Std Thin"/>
                <w:sz w:val="22"/>
                <w:szCs w:val="22"/>
              </w:rPr>
              <w:t>are.</w:t>
            </w:r>
          </w:p>
          <w:p w14:paraId="0FD70DE7" w14:textId="77777777" w:rsidR="00BB7205" w:rsidRDefault="00BB7205" w:rsidP="00447A88">
            <w:pPr>
              <w:rPr>
                <w:rFonts w:ascii="VAG Rounded Std Thin" w:hAnsi="VAG Rounded Std Thin"/>
                <w:sz w:val="22"/>
                <w:szCs w:val="22"/>
              </w:rPr>
            </w:pPr>
          </w:p>
          <w:p w14:paraId="6B317A6D" w14:textId="46EBCC43" w:rsidR="00BB7205" w:rsidRDefault="00BB7205" w:rsidP="00447A88">
            <w:pPr>
              <w:rPr>
                <w:rFonts w:ascii="VAG Rounded Std Thin" w:hAnsi="VAG Rounded Std Thin"/>
                <w:sz w:val="22"/>
                <w:szCs w:val="22"/>
              </w:rPr>
            </w:pPr>
            <w:r>
              <w:rPr>
                <w:rFonts w:ascii="VAG Rounded Std Thin" w:hAnsi="VAG Rounded Std Thin"/>
                <w:sz w:val="22"/>
                <w:szCs w:val="22"/>
              </w:rPr>
              <w:t xml:space="preserve">We would like to be added to the stakeholder list for all development consultations using </w:t>
            </w:r>
            <w:r w:rsidR="0071028C">
              <w:rPr>
                <w:rFonts w:ascii="VAG Rounded Std Thin" w:hAnsi="VAG Rounded Std Thin"/>
                <w:sz w:val="22"/>
                <w:szCs w:val="22"/>
              </w:rPr>
              <w:t>[REDACTED]</w:t>
            </w:r>
            <w:r>
              <w:rPr>
                <w:rFonts w:ascii="VAG Rounded Std Thin" w:hAnsi="VAG Rounded Std Thin"/>
                <w:sz w:val="22"/>
                <w:szCs w:val="22"/>
              </w:rPr>
              <w:t xml:space="preserve"> as the </w:t>
            </w:r>
            <w:r w:rsidR="004B2AF2">
              <w:rPr>
                <w:rFonts w:ascii="VAG Rounded Std Thin" w:hAnsi="VAG Rounded Std Thin"/>
                <w:sz w:val="22"/>
                <w:szCs w:val="22"/>
              </w:rPr>
              <w:t>contact email address.</w:t>
            </w:r>
          </w:p>
          <w:p w14:paraId="3B056369" w14:textId="77777777" w:rsidR="00F66E9A" w:rsidRDefault="00F66E9A" w:rsidP="00447A88">
            <w:pPr>
              <w:rPr>
                <w:rFonts w:ascii="VAG Rounded Std Thin" w:hAnsi="VAG Rounded Std Thin"/>
                <w:sz w:val="22"/>
                <w:szCs w:val="22"/>
              </w:rPr>
            </w:pPr>
          </w:p>
          <w:p w14:paraId="61189050" w14:textId="77777777" w:rsidR="00F66E9A" w:rsidRDefault="00F66E9A" w:rsidP="00447A88">
            <w:pPr>
              <w:rPr>
                <w:rFonts w:ascii="VAG Rounded Std Thin" w:hAnsi="VAG Rounded Std Thin"/>
                <w:sz w:val="22"/>
                <w:szCs w:val="22"/>
              </w:rPr>
            </w:pPr>
          </w:p>
          <w:p w14:paraId="72EE0DF0" w14:textId="77777777" w:rsidR="00F66E9A" w:rsidRPr="00447A88" w:rsidRDefault="00F66E9A" w:rsidP="00447A88">
            <w:pPr>
              <w:rPr>
                <w:rFonts w:ascii="VAG Rounded Std Thin" w:hAnsi="VAG Rounded Std Thin"/>
                <w:sz w:val="22"/>
                <w:szCs w:val="22"/>
              </w:rPr>
            </w:pPr>
          </w:p>
          <w:p w14:paraId="2F906428" w14:textId="29109AF3" w:rsidR="00111CB3" w:rsidRDefault="00111CB3" w:rsidP="006A75FF">
            <w:pPr>
              <w:rPr>
                <w:rFonts w:ascii="VAG Rounded Std Thin" w:hAnsi="VAG Rounded Std Thin"/>
                <w:sz w:val="22"/>
                <w:szCs w:val="22"/>
              </w:rPr>
            </w:pPr>
          </w:p>
        </w:tc>
      </w:tr>
      <w:tr w:rsidR="00D54A03" w14:paraId="08018884" w14:textId="77777777" w:rsidTr="00D54A03">
        <w:tc>
          <w:tcPr>
            <w:tcW w:w="0" w:type="auto"/>
            <w:gridSpan w:val="2"/>
            <w:shd w:val="clear" w:color="auto" w:fill="C00000"/>
          </w:tcPr>
          <w:p w14:paraId="34E31DF8" w14:textId="791D6337" w:rsidR="00D54A03" w:rsidRPr="00FB3D73" w:rsidRDefault="00D54A03" w:rsidP="006A75FF">
            <w:pPr>
              <w:rPr>
                <w:rFonts w:ascii="VAG Rounded Std Thin" w:hAnsi="VAG Rounded Std Thin"/>
                <w:b/>
                <w:bCs/>
                <w:sz w:val="22"/>
                <w:szCs w:val="22"/>
              </w:rPr>
            </w:pPr>
            <w:r w:rsidRPr="00FB3D73">
              <w:rPr>
                <w:rFonts w:ascii="VAG Rounded Std Thin" w:hAnsi="VAG Rounded Std Thin"/>
                <w:b/>
                <w:bCs/>
                <w:sz w:val="22"/>
                <w:szCs w:val="22"/>
              </w:rPr>
              <w:lastRenderedPageBreak/>
              <w:t>Background</w:t>
            </w:r>
          </w:p>
        </w:tc>
      </w:tr>
      <w:tr w:rsidR="00DF2107" w14:paraId="7010C4F4" w14:textId="77777777">
        <w:tc>
          <w:tcPr>
            <w:tcW w:w="0" w:type="auto"/>
          </w:tcPr>
          <w:p w14:paraId="50DA13C6" w14:textId="0E5CA772" w:rsidR="0094209B" w:rsidRPr="00FB3D73" w:rsidRDefault="000B760B" w:rsidP="006A75FF">
            <w:pPr>
              <w:rPr>
                <w:rFonts w:ascii="VAG Rounded Std Thin" w:hAnsi="VAG Rounded Std Thin"/>
                <w:b/>
                <w:bCs/>
                <w:sz w:val="22"/>
                <w:szCs w:val="22"/>
              </w:rPr>
            </w:pPr>
            <w:r w:rsidRPr="00FB3D73">
              <w:rPr>
                <w:rFonts w:ascii="VAG Rounded Std Thin" w:hAnsi="VAG Rounded Std Thin"/>
                <w:b/>
                <w:bCs/>
                <w:sz w:val="22"/>
                <w:szCs w:val="22"/>
              </w:rPr>
              <w:t>Who we are</w:t>
            </w:r>
          </w:p>
        </w:tc>
        <w:tc>
          <w:tcPr>
            <w:tcW w:w="0" w:type="auto"/>
          </w:tcPr>
          <w:p w14:paraId="709A98C1" w14:textId="5927681D" w:rsidR="00A05158" w:rsidRDefault="000B760B" w:rsidP="00A05158">
            <w:pPr>
              <w:rPr>
                <w:rFonts w:ascii="VAG Rounded Std Thin" w:hAnsi="VAG Rounded Std Thin"/>
                <w:sz w:val="22"/>
                <w:szCs w:val="22"/>
              </w:rPr>
            </w:pPr>
            <w:r w:rsidRPr="004532DE">
              <w:rPr>
                <w:rFonts w:ascii="VAG Rounded Std Thin" w:hAnsi="VAG Rounded Std Thin"/>
                <w:sz w:val="22"/>
                <w:szCs w:val="22"/>
              </w:rPr>
              <w:t xml:space="preserve">The British Horse Society is the UK’s largest equestrian </w:t>
            </w:r>
            <w:r>
              <w:rPr>
                <w:rFonts w:ascii="VAG Rounded Std Thin" w:hAnsi="VAG Rounded Std Thin"/>
                <w:sz w:val="22"/>
                <w:szCs w:val="22"/>
              </w:rPr>
              <w:t>c</w:t>
            </w:r>
            <w:r w:rsidRPr="004532DE">
              <w:rPr>
                <w:rFonts w:ascii="VAG Rounded Std Thin" w:hAnsi="VAG Rounded Std Thin"/>
                <w:sz w:val="22"/>
                <w:szCs w:val="22"/>
              </w:rPr>
              <w:t>harity, representing the UK’s 3</w:t>
            </w:r>
            <w:r>
              <w:rPr>
                <w:rFonts w:ascii="VAG Rounded Std Thin" w:hAnsi="VAG Rounded Std Thin"/>
                <w:sz w:val="22"/>
                <w:szCs w:val="22"/>
              </w:rPr>
              <w:t>.2</w:t>
            </w:r>
            <w:r w:rsidRPr="004532DE">
              <w:rPr>
                <w:rFonts w:ascii="VAG Rounded Std Thin" w:hAnsi="VAG Rounded Std Thin"/>
                <w:sz w:val="22"/>
                <w:szCs w:val="22"/>
              </w:rPr>
              <w:t xml:space="preserve"> million equestrians. </w:t>
            </w:r>
            <w:r w:rsidR="00A05158">
              <w:rPr>
                <w:rFonts w:ascii="VAG Rounded Std Thin" w:hAnsi="VAG Rounded Std Thin"/>
                <w:sz w:val="22"/>
                <w:szCs w:val="22"/>
              </w:rPr>
              <w:t xml:space="preserve">BHS welcomes further discussion regarding </w:t>
            </w:r>
            <w:r w:rsidR="008D79A7">
              <w:rPr>
                <w:rFonts w:ascii="VAG Rounded Std Thin" w:hAnsi="VAG Rounded Std Thin"/>
                <w:sz w:val="22"/>
                <w:szCs w:val="22"/>
              </w:rPr>
              <w:t>active travel routes in</w:t>
            </w:r>
            <w:r w:rsidR="00A05158">
              <w:rPr>
                <w:rFonts w:ascii="VAG Rounded Std Thin" w:hAnsi="VAG Rounded Std Thin"/>
                <w:sz w:val="22"/>
                <w:szCs w:val="22"/>
              </w:rPr>
              <w:t xml:space="preserve"> terms of dimensions, surfaces and signage </w:t>
            </w:r>
            <w:hyperlink r:id="rId13" w:history="1">
              <w:r w:rsidR="0071028C" w:rsidRPr="00A42C39">
                <w:rPr>
                  <w:rStyle w:val="Hyperlink"/>
                  <w:rFonts w:ascii="VAG Rounded Std Thin" w:hAnsi="VAG Rounded Std Thin"/>
                  <w:sz w:val="22"/>
                  <w:szCs w:val="22"/>
                </w:rPr>
                <w:t>https://www.bhs.org.uk/go-riding-and-learn/access-and-bridleways-advice/</w:t>
              </w:r>
            </w:hyperlink>
            <w:r w:rsidR="00A05158">
              <w:rPr>
                <w:rFonts w:ascii="VAG Rounded Std Thin" w:hAnsi="VAG Rounded Std Thin"/>
                <w:sz w:val="22"/>
                <w:szCs w:val="22"/>
              </w:rPr>
              <w:t xml:space="preserve"> </w:t>
            </w:r>
          </w:p>
          <w:p w14:paraId="59356281" w14:textId="75E30A76" w:rsidR="0094209B" w:rsidRDefault="0094209B" w:rsidP="006A75FF">
            <w:pPr>
              <w:rPr>
                <w:rFonts w:ascii="VAG Rounded Std Thin" w:hAnsi="VAG Rounded Std Thin"/>
                <w:sz w:val="22"/>
                <w:szCs w:val="22"/>
              </w:rPr>
            </w:pPr>
          </w:p>
        </w:tc>
      </w:tr>
      <w:tr w:rsidR="00DF2107" w14:paraId="2326EE28" w14:textId="77777777">
        <w:tc>
          <w:tcPr>
            <w:tcW w:w="0" w:type="auto"/>
          </w:tcPr>
          <w:p w14:paraId="500B18D8" w14:textId="6010ECBE" w:rsidR="000B760B" w:rsidRPr="00FB3D73" w:rsidRDefault="002D28F5" w:rsidP="006A75FF">
            <w:pPr>
              <w:rPr>
                <w:rFonts w:ascii="VAG Rounded Std Thin" w:hAnsi="VAG Rounded Std Thin"/>
                <w:b/>
                <w:bCs/>
                <w:sz w:val="22"/>
                <w:szCs w:val="22"/>
              </w:rPr>
            </w:pPr>
            <w:r w:rsidRPr="00FB3D73">
              <w:rPr>
                <w:rFonts w:ascii="VAG Rounded Std Thin" w:hAnsi="VAG Rounded Std Thin"/>
                <w:b/>
                <w:bCs/>
                <w:sz w:val="22"/>
                <w:szCs w:val="22"/>
              </w:rPr>
              <w:t>Why we are responding</w:t>
            </w:r>
          </w:p>
        </w:tc>
        <w:tc>
          <w:tcPr>
            <w:tcW w:w="0" w:type="auto"/>
          </w:tcPr>
          <w:p w14:paraId="29F6FE0F" w14:textId="2C53354E" w:rsidR="00F22BCA" w:rsidRDefault="00F22BCA" w:rsidP="000B760B">
            <w:pPr>
              <w:rPr>
                <w:rFonts w:ascii="VAG Rounded Std Thin" w:hAnsi="VAG Rounded Std Thin"/>
                <w:sz w:val="22"/>
                <w:szCs w:val="22"/>
              </w:rPr>
            </w:pPr>
            <w:r>
              <w:rPr>
                <w:rFonts w:ascii="VAG Rounded Std Thin" w:hAnsi="VAG Rounded Std Thin"/>
                <w:sz w:val="22"/>
                <w:szCs w:val="22"/>
              </w:rPr>
              <w:t>We would like to request that horse</w:t>
            </w:r>
            <w:r w:rsidR="00402F97">
              <w:rPr>
                <w:rFonts w:ascii="VAG Rounded Std Thin" w:hAnsi="VAG Rounded Std Thin"/>
                <w:sz w:val="22"/>
                <w:szCs w:val="22"/>
              </w:rPr>
              <w:t xml:space="preserve"> safety</w:t>
            </w:r>
            <w:r>
              <w:rPr>
                <w:rFonts w:ascii="VAG Rounded Std Thin" w:hAnsi="VAG Rounded Std Thin"/>
                <w:sz w:val="22"/>
                <w:szCs w:val="22"/>
              </w:rPr>
              <w:t xml:space="preserve"> </w:t>
            </w:r>
            <w:r w:rsidR="00402F97">
              <w:rPr>
                <w:rFonts w:ascii="VAG Rounded Std Thin" w:hAnsi="VAG Rounded Std Thin"/>
                <w:sz w:val="22"/>
                <w:szCs w:val="22"/>
              </w:rPr>
              <w:t xml:space="preserve">and equestrian access </w:t>
            </w:r>
            <w:r w:rsidR="00797D22">
              <w:rPr>
                <w:rFonts w:ascii="VAG Rounded Std Thin" w:hAnsi="VAG Rounded Std Thin"/>
                <w:sz w:val="22"/>
                <w:szCs w:val="22"/>
              </w:rPr>
              <w:t>remain</w:t>
            </w:r>
            <w:r>
              <w:rPr>
                <w:rFonts w:ascii="VAG Rounded Std Thin" w:hAnsi="VAG Rounded Std Thin"/>
                <w:sz w:val="22"/>
                <w:szCs w:val="22"/>
              </w:rPr>
              <w:t xml:space="preserve"> in </w:t>
            </w:r>
            <w:r w:rsidR="00402F97">
              <w:rPr>
                <w:rFonts w:ascii="VAG Rounded Std Thin" w:hAnsi="VAG Rounded Std Thin"/>
                <w:sz w:val="22"/>
                <w:szCs w:val="22"/>
              </w:rPr>
              <w:t xml:space="preserve">these </w:t>
            </w:r>
            <w:r>
              <w:rPr>
                <w:rFonts w:ascii="VAG Rounded Std Thin" w:hAnsi="VAG Rounded Std Thin"/>
                <w:sz w:val="22"/>
                <w:szCs w:val="22"/>
              </w:rPr>
              <w:t>strategic plans</w:t>
            </w:r>
            <w:r w:rsidR="00797D22">
              <w:rPr>
                <w:rFonts w:ascii="VAG Rounded Std Thin" w:hAnsi="VAG Rounded Std Thin"/>
                <w:sz w:val="22"/>
                <w:szCs w:val="22"/>
              </w:rPr>
              <w:t xml:space="preserve"> with the </w:t>
            </w:r>
            <w:r w:rsidR="004A2120">
              <w:rPr>
                <w:rFonts w:ascii="VAG Rounded Std Thin" w:hAnsi="VAG Rounded Std Thin"/>
                <w:sz w:val="22"/>
                <w:szCs w:val="22"/>
              </w:rPr>
              <w:t xml:space="preserve">challenges detailed in the </w:t>
            </w:r>
            <w:proofErr w:type="spellStart"/>
            <w:r w:rsidR="004A2120">
              <w:rPr>
                <w:rFonts w:ascii="VAG Rounded Std Thin" w:hAnsi="VAG Rounded Std Thin"/>
                <w:sz w:val="22"/>
                <w:szCs w:val="22"/>
              </w:rPr>
              <w:t>RoWIP</w:t>
            </w:r>
            <w:proofErr w:type="spellEnd"/>
            <w:r w:rsidR="004A2120">
              <w:rPr>
                <w:rFonts w:ascii="VAG Rounded Std Thin" w:hAnsi="VAG Rounded Std Thin"/>
                <w:sz w:val="22"/>
                <w:szCs w:val="22"/>
              </w:rPr>
              <w:t xml:space="preserve"> kept in mind when planning new access.</w:t>
            </w:r>
          </w:p>
          <w:p w14:paraId="1D256DA8" w14:textId="77777777" w:rsidR="004A4019" w:rsidRDefault="004A4019" w:rsidP="000B760B">
            <w:pPr>
              <w:rPr>
                <w:rFonts w:ascii="VAG Rounded Std Thin" w:hAnsi="VAG Rounded Std Thin"/>
                <w:sz w:val="22"/>
                <w:szCs w:val="22"/>
              </w:rPr>
            </w:pPr>
          </w:p>
          <w:p w14:paraId="0A716C1C" w14:textId="0BB440C5" w:rsidR="000B760B" w:rsidRDefault="009B03B4" w:rsidP="000B760B">
            <w:pPr>
              <w:rPr>
                <w:rFonts w:ascii="VAG Rounded Std Thin" w:hAnsi="VAG Rounded Std Thin"/>
                <w:sz w:val="22"/>
                <w:szCs w:val="22"/>
              </w:rPr>
            </w:pPr>
            <w:r w:rsidRPr="2CA04F52">
              <w:rPr>
                <w:rFonts w:ascii="VAG Rounded Std Thin" w:hAnsi="VAG Rounded Std Thin"/>
                <w:sz w:val="22"/>
                <w:szCs w:val="22"/>
              </w:rPr>
              <w:t xml:space="preserve">These equines are loved by and relied upon by their riders/handlers for the shared joy in the ability to exercise in open spaces, leading to improvements in wellbeing on both sides. Given that horses are evolutionarily nomadic creatures, their motivation to travel and explore is strong, so better access </w:t>
            </w:r>
            <w:r w:rsidR="00A924D0">
              <w:rPr>
                <w:rFonts w:ascii="VAG Rounded Std Thin" w:hAnsi="VAG Rounded Std Thin"/>
                <w:sz w:val="22"/>
                <w:szCs w:val="22"/>
              </w:rPr>
              <w:t xml:space="preserve">to safe travel routes </w:t>
            </w:r>
            <w:r w:rsidRPr="2CA04F52">
              <w:rPr>
                <w:rFonts w:ascii="VAG Rounded Std Thin" w:hAnsi="VAG Rounded Std Thin"/>
                <w:sz w:val="22"/>
                <w:szCs w:val="22"/>
              </w:rPr>
              <w:t xml:space="preserve">will have positive effects on equine welfare too. </w:t>
            </w:r>
          </w:p>
          <w:p w14:paraId="16C7A959" w14:textId="77777777" w:rsidR="0074762A" w:rsidRDefault="0074762A" w:rsidP="000B760B">
            <w:pPr>
              <w:rPr>
                <w:rFonts w:ascii="VAG Rounded Std Thin" w:hAnsi="VAG Rounded Std Thin"/>
                <w:sz w:val="22"/>
                <w:szCs w:val="22"/>
              </w:rPr>
            </w:pPr>
          </w:p>
          <w:p w14:paraId="27BD7A90" w14:textId="77777777" w:rsidR="0074762A" w:rsidRDefault="0074762A" w:rsidP="0074762A">
            <w:pPr>
              <w:rPr>
                <w:rFonts w:ascii="VAG Rounded Std Thin" w:eastAsia="Calibri" w:hAnsi="VAG Rounded Std Thin"/>
                <w:sz w:val="22"/>
                <w:szCs w:val="22"/>
                <w:lang w:eastAsia="en-US"/>
              </w:rPr>
            </w:pPr>
            <w:r>
              <w:rPr>
                <w:rFonts w:ascii="VAG Rounded Std Thin" w:eastAsia="Calibri" w:hAnsi="VAG Rounded Std Thin"/>
                <w:sz w:val="22"/>
                <w:szCs w:val="22"/>
                <w:lang w:eastAsia="en-US"/>
              </w:rPr>
              <w:t xml:space="preserve">Ridden horses can safely share many existing cycling and walking routes within the area where users are separated from vehicles, so it is imperative that equestrians are also included in multiuser paths, green infrastructure, NMU routes etc to avoid creating dead end routes or sandwiching horses and riders between cyclists and MPVs/HGVs. With a fragmented and limited bridleway and byway network, the establishment of Active Travel/multiuser access routes present an opportunity to share this off-road provision with a wide range of vulnerable road users – equestrians, wheelers and pedestrians. </w:t>
            </w:r>
          </w:p>
          <w:p w14:paraId="7F31AF82" w14:textId="77777777" w:rsidR="0097759D" w:rsidRPr="00251587" w:rsidRDefault="0097759D" w:rsidP="0097759D">
            <w:pPr>
              <w:rPr>
                <w:rFonts w:ascii="VAG Rounded Std Thin" w:hAnsi="VAG Rounded Std Thin"/>
                <w:sz w:val="22"/>
                <w:szCs w:val="22"/>
              </w:rPr>
            </w:pPr>
          </w:p>
          <w:p w14:paraId="302701D8" w14:textId="77777777" w:rsidR="0097759D" w:rsidRDefault="0097759D" w:rsidP="0097759D">
            <w:pPr>
              <w:rPr>
                <w:rFonts w:ascii="VAG Rounded Std Thin" w:eastAsia="Calibri" w:hAnsi="VAG Rounded Std Thin"/>
                <w:sz w:val="22"/>
                <w:szCs w:val="22"/>
                <w:lang w:eastAsia="en-US"/>
              </w:rPr>
            </w:pPr>
            <w:r>
              <w:rPr>
                <w:rFonts w:ascii="VAG Rounded Std Thin" w:eastAsia="Calibri" w:hAnsi="VAG Rounded Std Thin"/>
                <w:sz w:val="22"/>
                <w:szCs w:val="22"/>
                <w:lang w:eastAsia="en-US"/>
              </w:rPr>
              <w:t xml:space="preserve">Where an off-road path is being constructed, it is in the public interest to be multi-user as leisure as well as amenity use will be made of it. </w:t>
            </w:r>
          </w:p>
          <w:p w14:paraId="0605797C" w14:textId="75A08509" w:rsidR="0097759D" w:rsidRDefault="0097759D" w:rsidP="0097759D">
            <w:pPr>
              <w:rPr>
                <w:rFonts w:ascii="VAG Rounded Std Thin" w:hAnsi="VAG Rounded Std Thin"/>
                <w:sz w:val="22"/>
                <w:szCs w:val="22"/>
              </w:rPr>
            </w:pPr>
            <w:r w:rsidRPr="2CA04F52">
              <w:rPr>
                <w:rFonts w:ascii="VAG Rounded Std Thin" w:hAnsi="VAG Rounded Std Thin"/>
                <w:sz w:val="22"/>
                <w:szCs w:val="22"/>
              </w:rPr>
              <w:t xml:space="preserve">Several categories of public rights of way (bridleways, restricted byways and byways) and minor public roads are already shared by cyclists and other user groups. Thus, as a general principle, we believe that, for maximum public benefit and fairness, the reciprocal approach should be implemented, i.e. that new or improved local access routes should be shared with all user groups. </w:t>
            </w:r>
            <w:r w:rsidR="00BE05DB">
              <w:rPr>
                <w:rFonts w:ascii="VAG Rounded Std Thin" w:hAnsi="VAG Rounded Std Thin"/>
                <w:sz w:val="22"/>
                <w:szCs w:val="22"/>
              </w:rPr>
              <w:t>We ask that wherever possible, horse riders and carriage drivers should not be excluded from multiuser routes, ensuring fairness for all users.</w:t>
            </w:r>
          </w:p>
          <w:p w14:paraId="4CE02AD1" w14:textId="77777777" w:rsidR="00E47F2C" w:rsidRDefault="00E47F2C" w:rsidP="0097759D">
            <w:pPr>
              <w:rPr>
                <w:rFonts w:ascii="VAG Rounded Std Thin" w:hAnsi="VAG Rounded Std Thin"/>
                <w:sz w:val="22"/>
                <w:szCs w:val="22"/>
              </w:rPr>
            </w:pPr>
          </w:p>
          <w:p w14:paraId="3D244123" w14:textId="7A23F1C0" w:rsidR="00E47F2C" w:rsidRDefault="00E47F2C" w:rsidP="0097759D">
            <w:pPr>
              <w:rPr>
                <w:rFonts w:ascii="VAG Rounded Std Thin" w:hAnsi="VAG Rounded Std Thin"/>
                <w:sz w:val="22"/>
                <w:szCs w:val="22"/>
              </w:rPr>
            </w:pPr>
            <w:r>
              <w:rPr>
                <w:rFonts w:ascii="VAG Rounded Std Thin" w:hAnsi="VAG Rounded Std Thin"/>
                <w:sz w:val="22"/>
                <w:szCs w:val="22"/>
              </w:rPr>
              <w:t xml:space="preserve">Overarching policy documents such as this </w:t>
            </w:r>
            <w:r w:rsidR="00EA1F05">
              <w:rPr>
                <w:rFonts w:ascii="VAG Rounded Std Thin" w:hAnsi="VAG Rounded Std Thin"/>
                <w:sz w:val="22"/>
                <w:szCs w:val="22"/>
              </w:rPr>
              <w:t>should be fully inclusive, and reflect national policy, as they directly affect decisions made in planning and development</w:t>
            </w:r>
            <w:r w:rsidR="00EC2BD0">
              <w:rPr>
                <w:rFonts w:ascii="VAG Rounded Std Thin" w:hAnsi="VAG Rounded Std Thin"/>
                <w:sz w:val="22"/>
                <w:szCs w:val="22"/>
              </w:rPr>
              <w:t>.</w:t>
            </w:r>
          </w:p>
          <w:p w14:paraId="2690A0F7" w14:textId="77777777" w:rsidR="00952CEB" w:rsidRDefault="00952CEB" w:rsidP="0097759D">
            <w:pPr>
              <w:rPr>
                <w:rFonts w:ascii="VAG Rounded Std Thin" w:hAnsi="VAG Rounded Std Thin"/>
                <w:sz w:val="22"/>
                <w:szCs w:val="22"/>
              </w:rPr>
            </w:pPr>
          </w:p>
          <w:p w14:paraId="58F40D01" w14:textId="0589321D" w:rsidR="00F04015" w:rsidRDefault="00DF5912" w:rsidP="0097759D">
            <w:pPr>
              <w:rPr>
                <w:rFonts w:ascii="VAG Rounded Std Thin" w:hAnsi="VAG Rounded Std Thin"/>
                <w:sz w:val="22"/>
                <w:szCs w:val="22"/>
              </w:rPr>
            </w:pPr>
            <w:r>
              <w:rPr>
                <w:rFonts w:ascii="VAG Rounded Std Thin" w:hAnsi="VAG Rounded Std Thin"/>
                <w:sz w:val="22"/>
                <w:szCs w:val="22"/>
              </w:rPr>
              <w:t>Horses</w:t>
            </w:r>
            <w:r w:rsidR="00F04015">
              <w:rPr>
                <w:rFonts w:ascii="VAG Rounded Std Thin" w:hAnsi="VAG Rounded Std Thin"/>
                <w:sz w:val="22"/>
                <w:szCs w:val="22"/>
              </w:rPr>
              <w:t xml:space="preserve"> would </w:t>
            </w:r>
            <w:r>
              <w:rPr>
                <w:rFonts w:ascii="VAG Rounded Std Thin" w:hAnsi="VAG Rounded Std Thin"/>
                <w:sz w:val="22"/>
                <w:szCs w:val="22"/>
              </w:rPr>
              <w:t xml:space="preserve">once </w:t>
            </w:r>
            <w:r w:rsidR="00F04015">
              <w:rPr>
                <w:rFonts w:ascii="VAG Rounded Std Thin" w:hAnsi="VAG Rounded Std Thin"/>
                <w:sz w:val="22"/>
                <w:szCs w:val="22"/>
              </w:rPr>
              <w:t xml:space="preserve">have been a common sight in all urban areas, providing transport and services. Much of the infrastructure developed </w:t>
            </w:r>
            <w:r w:rsidR="00615C1F">
              <w:rPr>
                <w:rFonts w:ascii="VAG Rounded Std Thin" w:hAnsi="VAG Rounded Std Thin"/>
                <w:sz w:val="22"/>
                <w:szCs w:val="22"/>
              </w:rPr>
              <w:t>around them</w:t>
            </w:r>
            <w:r>
              <w:rPr>
                <w:rFonts w:ascii="VAG Rounded Std Thin" w:hAnsi="VAG Rounded Std Thin"/>
                <w:sz w:val="22"/>
                <w:szCs w:val="22"/>
              </w:rPr>
              <w:t xml:space="preserve">, but with the increased use of motorised vehicles, and restrictions on the status of offroad alternatives, </w:t>
            </w:r>
            <w:r w:rsidR="00461104">
              <w:rPr>
                <w:rFonts w:ascii="VAG Rounded Std Thin" w:hAnsi="VAG Rounded Std Thin"/>
                <w:sz w:val="22"/>
                <w:szCs w:val="22"/>
              </w:rPr>
              <w:t>equestrians are increasingly limited I their ability to travel around the area, for leisure or utility</w:t>
            </w:r>
            <w:r w:rsidR="001434C1">
              <w:rPr>
                <w:rFonts w:ascii="VAG Rounded Std Thin" w:hAnsi="VAG Rounded Std Thin"/>
                <w:sz w:val="22"/>
                <w:szCs w:val="22"/>
              </w:rPr>
              <w:t>.</w:t>
            </w:r>
          </w:p>
          <w:p w14:paraId="68752516" w14:textId="77777777" w:rsidR="001434C1" w:rsidRDefault="001434C1" w:rsidP="0097759D">
            <w:pPr>
              <w:rPr>
                <w:rFonts w:ascii="VAG Rounded Std Thin" w:hAnsi="VAG Rounded Std Thin"/>
                <w:sz w:val="22"/>
                <w:szCs w:val="22"/>
              </w:rPr>
            </w:pPr>
          </w:p>
          <w:p w14:paraId="58E56E62" w14:textId="688302B2" w:rsidR="00952CEB" w:rsidRDefault="00952CEB" w:rsidP="0097759D">
            <w:pPr>
              <w:rPr>
                <w:rFonts w:ascii="VAG Rounded Std Thin" w:hAnsi="VAG Rounded Std Thin"/>
                <w:sz w:val="22"/>
                <w:szCs w:val="22"/>
              </w:rPr>
            </w:pPr>
            <w:r>
              <w:rPr>
                <w:rFonts w:ascii="VAG Rounded Std Thin" w:hAnsi="VAG Rounded Std Thin"/>
                <w:sz w:val="22"/>
                <w:szCs w:val="22"/>
              </w:rPr>
              <w:lastRenderedPageBreak/>
              <w:t>When considering road layouts that protect vulnerable users, horses should be included with them, not pushed on to the highway by them</w:t>
            </w:r>
            <w:r w:rsidR="001434C1">
              <w:rPr>
                <w:rFonts w:ascii="VAG Rounded Std Thin" w:hAnsi="VAG Rounded Std Thin"/>
                <w:sz w:val="22"/>
                <w:szCs w:val="22"/>
              </w:rPr>
              <w:t xml:space="preserve"> or </w:t>
            </w:r>
            <w:r w:rsidR="00B3100C">
              <w:rPr>
                <w:rFonts w:ascii="VAG Rounded Std Thin" w:hAnsi="VAG Rounded Std Thin"/>
                <w:sz w:val="22"/>
                <w:szCs w:val="22"/>
              </w:rPr>
              <w:t>sandwiched</w:t>
            </w:r>
            <w:r w:rsidR="001434C1">
              <w:rPr>
                <w:rFonts w:ascii="VAG Rounded Std Thin" w:hAnsi="VAG Rounded Std Thin"/>
                <w:sz w:val="22"/>
                <w:szCs w:val="22"/>
              </w:rPr>
              <w:t xml:space="preserve"> between the </w:t>
            </w:r>
            <w:r w:rsidR="00B3100C">
              <w:rPr>
                <w:rFonts w:ascii="VAG Rounded Std Thin" w:hAnsi="VAG Rounded Std Thin"/>
                <w:sz w:val="22"/>
                <w:szCs w:val="22"/>
              </w:rPr>
              <w:t>protective measure and the highway</w:t>
            </w:r>
            <w:r w:rsidR="00692F4C">
              <w:rPr>
                <w:rFonts w:ascii="VAG Rounded Std Thin" w:hAnsi="VAG Rounded Std Thin"/>
                <w:sz w:val="22"/>
                <w:szCs w:val="22"/>
              </w:rPr>
              <w:t xml:space="preserve">. In more rural or </w:t>
            </w:r>
            <w:r w:rsidR="005E2378">
              <w:rPr>
                <w:rFonts w:ascii="VAG Rounded Std Thin" w:hAnsi="VAG Rounded Std Thin"/>
                <w:sz w:val="22"/>
                <w:szCs w:val="22"/>
              </w:rPr>
              <w:t>on urban perimeters, crossings</w:t>
            </w:r>
            <w:r w:rsidR="00FD40BA">
              <w:rPr>
                <w:rFonts w:ascii="VAG Rounded Std Thin" w:hAnsi="VAG Rounded Std Thin"/>
                <w:sz w:val="22"/>
                <w:szCs w:val="22"/>
              </w:rPr>
              <w:t xml:space="preserve"> (including level crossings, pelican</w:t>
            </w:r>
            <w:r w:rsidR="0042085A">
              <w:rPr>
                <w:rFonts w:ascii="VAG Rounded Std Thin" w:hAnsi="VAG Rounded Std Thin"/>
                <w:sz w:val="22"/>
                <w:szCs w:val="22"/>
              </w:rPr>
              <w:t xml:space="preserve"> crossings, underpasses and bridges)</w:t>
            </w:r>
            <w:r w:rsidR="005E2378">
              <w:rPr>
                <w:rFonts w:ascii="VAG Rounded Std Thin" w:hAnsi="VAG Rounded Std Thin"/>
                <w:sz w:val="22"/>
                <w:szCs w:val="22"/>
              </w:rPr>
              <w:t xml:space="preserve"> should by default include equestrians. Where there is doubt </w:t>
            </w:r>
            <w:r w:rsidR="00110D17">
              <w:rPr>
                <w:rFonts w:ascii="VAG Rounded Std Thin" w:hAnsi="VAG Rounded Std Thin"/>
                <w:sz w:val="22"/>
                <w:szCs w:val="22"/>
              </w:rPr>
              <w:t xml:space="preserve">over suitability, the BHS should always be consulted as </w:t>
            </w:r>
            <w:r w:rsidR="000D31E9">
              <w:rPr>
                <w:rFonts w:ascii="VAG Rounded Std Thin" w:hAnsi="VAG Rounded Std Thin"/>
                <w:sz w:val="22"/>
                <w:szCs w:val="22"/>
              </w:rPr>
              <w:t xml:space="preserve">guidelines are simply that – they are not regulatory, and we can often advise how to adapt to meet </w:t>
            </w:r>
            <w:r w:rsidR="00D521D5">
              <w:rPr>
                <w:rFonts w:ascii="VAG Rounded Std Thin" w:hAnsi="VAG Rounded Std Thin"/>
                <w:sz w:val="22"/>
                <w:szCs w:val="22"/>
              </w:rPr>
              <w:t>restrictions</w:t>
            </w:r>
            <w:r w:rsidR="000D31E9">
              <w:rPr>
                <w:rFonts w:ascii="VAG Rounded Std Thin" w:hAnsi="VAG Rounded Std Thin"/>
                <w:sz w:val="22"/>
                <w:szCs w:val="22"/>
              </w:rPr>
              <w:t xml:space="preserve"> in a particular location</w:t>
            </w:r>
            <w:r>
              <w:rPr>
                <w:rFonts w:ascii="VAG Rounded Std Thin" w:hAnsi="VAG Rounded Std Thin"/>
                <w:sz w:val="22"/>
                <w:szCs w:val="22"/>
              </w:rPr>
              <w:t>.</w:t>
            </w:r>
            <w:r w:rsidR="00D521D5">
              <w:rPr>
                <w:rFonts w:ascii="VAG Rounded Std Thin" w:hAnsi="VAG Rounded Std Thin"/>
                <w:sz w:val="22"/>
                <w:szCs w:val="22"/>
              </w:rPr>
              <w:t xml:space="preserve"> This is especially important where our offroad routes meet a barrier in the form of </w:t>
            </w:r>
            <w:r w:rsidR="00FD40BA">
              <w:rPr>
                <w:rFonts w:ascii="VAG Rounded Std Thin" w:hAnsi="VAG Rounded Std Thin"/>
                <w:sz w:val="22"/>
                <w:szCs w:val="22"/>
              </w:rPr>
              <w:t>trunk road, railway, river or canal.</w:t>
            </w:r>
          </w:p>
          <w:p w14:paraId="54C4F63A" w14:textId="33FE9703" w:rsidR="00CE1BF8" w:rsidRPr="004532DE" w:rsidRDefault="00CE1BF8" w:rsidP="000B760B">
            <w:pPr>
              <w:rPr>
                <w:rFonts w:ascii="VAG Rounded Std Thin" w:hAnsi="VAG Rounded Std Thin"/>
                <w:sz w:val="22"/>
                <w:szCs w:val="22"/>
              </w:rPr>
            </w:pPr>
          </w:p>
        </w:tc>
      </w:tr>
      <w:tr w:rsidR="008D3404" w14:paraId="4EB6384E" w14:textId="77777777" w:rsidTr="008D3404">
        <w:tc>
          <w:tcPr>
            <w:tcW w:w="0" w:type="auto"/>
            <w:gridSpan w:val="2"/>
            <w:shd w:val="clear" w:color="auto" w:fill="C00000"/>
          </w:tcPr>
          <w:p w14:paraId="2B2F3FFB" w14:textId="6BB0372C" w:rsidR="008D3404" w:rsidRPr="00FB3D73" w:rsidRDefault="008D3404" w:rsidP="006A75FF">
            <w:pPr>
              <w:rPr>
                <w:rFonts w:ascii="VAG Rounded Std Thin" w:hAnsi="VAG Rounded Std Thin"/>
                <w:b/>
                <w:bCs/>
                <w:sz w:val="22"/>
                <w:szCs w:val="22"/>
              </w:rPr>
            </w:pPr>
            <w:r w:rsidRPr="00FB3D73">
              <w:rPr>
                <w:rFonts w:ascii="VAG Rounded Std Thin" w:hAnsi="VAG Rounded Std Thin"/>
                <w:b/>
                <w:bCs/>
                <w:sz w:val="22"/>
                <w:szCs w:val="22"/>
              </w:rPr>
              <w:t>Relevant Statistics and References</w:t>
            </w:r>
            <w:r w:rsidR="00ED06A4">
              <w:rPr>
                <w:rFonts w:ascii="VAG Rounded Std Thin" w:hAnsi="VAG Rounded Std Thin"/>
                <w:b/>
                <w:bCs/>
                <w:sz w:val="22"/>
                <w:szCs w:val="22"/>
              </w:rPr>
              <w:t xml:space="preserve"> that can be quoted</w:t>
            </w:r>
          </w:p>
        </w:tc>
      </w:tr>
      <w:tr w:rsidR="00DF2107" w14:paraId="57B315ED" w14:textId="77777777">
        <w:tc>
          <w:tcPr>
            <w:tcW w:w="0" w:type="auto"/>
          </w:tcPr>
          <w:p w14:paraId="3D658775" w14:textId="5B875856" w:rsidR="00D25A09" w:rsidRPr="00FB3D73" w:rsidRDefault="00D25A09" w:rsidP="006A75FF">
            <w:pPr>
              <w:rPr>
                <w:rFonts w:ascii="VAG Rounded Std Thin" w:hAnsi="VAG Rounded Std Thin"/>
                <w:b/>
                <w:bCs/>
                <w:sz w:val="22"/>
                <w:szCs w:val="22"/>
              </w:rPr>
            </w:pPr>
            <w:r w:rsidRPr="00FB3D73">
              <w:rPr>
                <w:rFonts w:ascii="VAG Rounded Std Thin" w:hAnsi="VAG Rounded Std Thin"/>
                <w:b/>
                <w:bCs/>
                <w:sz w:val="22"/>
                <w:szCs w:val="22"/>
              </w:rPr>
              <w:t xml:space="preserve">Number of horses in </w:t>
            </w:r>
            <w:r w:rsidR="0094209B" w:rsidRPr="00FB3D73">
              <w:rPr>
                <w:rFonts w:ascii="VAG Rounded Std Thin" w:hAnsi="VAG Rounded Std Thin"/>
                <w:b/>
                <w:bCs/>
                <w:sz w:val="22"/>
                <w:szCs w:val="22"/>
              </w:rPr>
              <w:t>affected area</w:t>
            </w:r>
          </w:p>
        </w:tc>
        <w:tc>
          <w:tcPr>
            <w:tcW w:w="0" w:type="auto"/>
          </w:tcPr>
          <w:p w14:paraId="58C5B9D3" w14:textId="77777777" w:rsidR="00D25A09" w:rsidRDefault="00123984" w:rsidP="009B03B4">
            <w:pPr>
              <w:rPr>
                <w:rFonts w:ascii="VAG Rounded Std Thin" w:hAnsi="VAG Rounded Std Thin"/>
                <w:sz w:val="22"/>
                <w:szCs w:val="22"/>
              </w:rPr>
            </w:pPr>
            <w:r>
              <w:rPr>
                <w:rFonts w:ascii="VAG Rounded Std Thin" w:hAnsi="VAG Rounded Std Thin"/>
                <w:sz w:val="22"/>
                <w:szCs w:val="22"/>
              </w:rPr>
              <w:t>There</w:t>
            </w:r>
            <w:r w:rsidR="0093023C" w:rsidRPr="0093023C">
              <w:rPr>
                <w:rFonts w:ascii="VAG Rounded Std Thin" w:hAnsi="VAG Rounded Std Thin"/>
                <w:sz w:val="22"/>
                <w:szCs w:val="22"/>
              </w:rPr>
              <w:t xml:space="preserve"> are </w:t>
            </w:r>
            <w:r w:rsidR="0093023C" w:rsidRPr="00123984">
              <w:rPr>
                <w:rFonts w:ascii="VAG Rounded Std Thin" w:hAnsi="VAG Rounded Std Thin"/>
                <w:b/>
                <w:bCs/>
                <w:sz w:val="22"/>
                <w:szCs w:val="22"/>
              </w:rPr>
              <w:t>15536</w:t>
            </w:r>
            <w:r w:rsidR="0093023C" w:rsidRPr="0093023C">
              <w:rPr>
                <w:rFonts w:ascii="VAG Rounded Std Thin" w:hAnsi="VAG Rounded Std Thin"/>
                <w:sz w:val="22"/>
                <w:szCs w:val="22"/>
              </w:rPr>
              <w:t xml:space="preserve"> equines</w:t>
            </w:r>
            <w:r>
              <w:rPr>
                <w:rFonts w:ascii="VAG Rounded Std Thin" w:hAnsi="VAG Rounded Std Thin"/>
                <w:sz w:val="22"/>
                <w:szCs w:val="22"/>
              </w:rPr>
              <w:t xml:space="preserve"> </w:t>
            </w:r>
            <w:r w:rsidRPr="0093023C">
              <w:rPr>
                <w:rFonts w:ascii="VAG Rounded Std Thin" w:hAnsi="VAG Rounded Std Thin"/>
                <w:sz w:val="22"/>
                <w:szCs w:val="22"/>
              </w:rPr>
              <w:t>registered</w:t>
            </w:r>
            <w:r>
              <w:rPr>
                <w:rFonts w:ascii="VAG Rounded Std Thin" w:hAnsi="VAG Rounded Std Thin"/>
                <w:sz w:val="22"/>
                <w:szCs w:val="22"/>
              </w:rPr>
              <w:t xml:space="preserve"> to addresses in Cheshire East</w:t>
            </w:r>
            <w:r w:rsidR="0093023C" w:rsidRPr="0093023C">
              <w:rPr>
                <w:rFonts w:ascii="VAG Rounded Std Thin" w:hAnsi="VAG Rounded Std Thin"/>
                <w:sz w:val="22"/>
                <w:szCs w:val="22"/>
              </w:rPr>
              <w:t xml:space="preserve"> (DEFRA, 2024).</w:t>
            </w:r>
          </w:p>
          <w:p w14:paraId="7B0A5D88" w14:textId="28060E31" w:rsidR="002D0EEF" w:rsidRPr="00BB0663" w:rsidRDefault="002D0EEF" w:rsidP="009B03B4">
            <w:pPr>
              <w:rPr>
                <w:rFonts w:ascii="VAG Rounded Std Thin" w:hAnsi="VAG Rounded Std Thin"/>
                <w:sz w:val="22"/>
                <w:szCs w:val="22"/>
              </w:rPr>
            </w:pPr>
          </w:p>
        </w:tc>
      </w:tr>
      <w:tr w:rsidR="00DF2107" w14:paraId="53201A7E" w14:textId="77777777">
        <w:tc>
          <w:tcPr>
            <w:tcW w:w="0" w:type="auto"/>
          </w:tcPr>
          <w:p w14:paraId="40878666" w14:textId="555708C2" w:rsidR="000B760B" w:rsidRPr="00FB3D73" w:rsidRDefault="009E1F72" w:rsidP="006A75FF">
            <w:pPr>
              <w:rPr>
                <w:rFonts w:ascii="VAG Rounded Std Thin" w:hAnsi="VAG Rounded Std Thin"/>
                <w:b/>
                <w:bCs/>
                <w:sz w:val="22"/>
                <w:szCs w:val="22"/>
              </w:rPr>
            </w:pPr>
            <w:r w:rsidRPr="00FB3D73">
              <w:rPr>
                <w:rFonts w:ascii="VAG Rounded Std Thin" w:hAnsi="VAG Rounded Std Thin"/>
                <w:b/>
                <w:bCs/>
                <w:sz w:val="22"/>
                <w:szCs w:val="22"/>
              </w:rPr>
              <w:t>Communities</w:t>
            </w:r>
            <w:r w:rsidR="005F6213" w:rsidRPr="00FB3D73">
              <w:rPr>
                <w:rFonts w:ascii="VAG Rounded Std Thin" w:hAnsi="VAG Rounded Std Thin"/>
                <w:b/>
                <w:bCs/>
                <w:sz w:val="22"/>
                <w:szCs w:val="22"/>
              </w:rPr>
              <w:t xml:space="preserve"> we represent</w:t>
            </w:r>
            <w:r w:rsidRPr="00FB3D73">
              <w:rPr>
                <w:rFonts w:ascii="VAG Rounded Std Thin" w:hAnsi="VAG Rounded Std Thin"/>
                <w:b/>
                <w:bCs/>
                <w:sz w:val="22"/>
                <w:szCs w:val="22"/>
              </w:rPr>
              <w:t xml:space="preserve"> - Gender</w:t>
            </w:r>
          </w:p>
        </w:tc>
        <w:tc>
          <w:tcPr>
            <w:tcW w:w="0" w:type="auto"/>
          </w:tcPr>
          <w:p w14:paraId="399E71D9" w14:textId="77777777" w:rsidR="00DF2107" w:rsidRDefault="00DF2107" w:rsidP="00DF2107">
            <w:pPr>
              <w:rPr>
                <w:rFonts w:ascii="VAG Rounded Std Thin" w:eastAsia="Calibri" w:hAnsi="VAG Rounded Std Thin"/>
                <w:sz w:val="22"/>
                <w:szCs w:val="22"/>
                <w:lang w:eastAsia="en-US"/>
              </w:rPr>
            </w:pPr>
            <w:r>
              <w:rPr>
                <w:rFonts w:ascii="VAG Rounded Std Thin" w:eastAsia="Calibri" w:hAnsi="VAG Rounded Std Thin"/>
                <w:sz w:val="22"/>
                <w:szCs w:val="22"/>
                <w:lang w:eastAsia="en-US"/>
              </w:rPr>
              <w:t xml:space="preserve">88% of adult riders are women, 85% of children who horse ride are girls (Sport England, 2023). Conversely, most cyclists identify as men and boys. </w:t>
            </w:r>
          </w:p>
          <w:p w14:paraId="0A5466CD" w14:textId="77777777" w:rsidR="00BC063D" w:rsidRDefault="00BC063D" w:rsidP="00D25A09">
            <w:pPr>
              <w:rPr>
                <w:rFonts w:ascii="VAG Rounded Std Thin" w:hAnsi="VAG Rounded Std Thin"/>
                <w:sz w:val="22"/>
                <w:szCs w:val="22"/>
              </w:rPr>
            </w:pPr>
          </w:p>
          <w:p w14:paraId="2A3BCC79" w14:textId="69680F03" w:rsidR="005F6213" w:rsidRPr="2CA04F52" w:rsidRDefault="005F6213" w:rsidP="00D25A09">
            <w:pPr>
              <w:rPr>
                <w:rFonts w:ascii="VAG Rounded Std Thin" w:hAnsi="VAG Rounded Std Thin"/>
                <w:sz w:val="22"/>
                <w:szCs w:val="22"/>
              </w:rPr>
            </w:pPr>
            <w:r w:rsidRPr="00140514">
              <w:rPr>
                <w:rFonts w:ascii="VAG Rounded Std Thin" w:hAnsi="VAG Rounded Std Thin"/>
                <w:sz w:val="22"/>
                <w:szCs w:val="22"/>
              </w:rPr>
              <w:t xml:space="preserve">Failure to accommodate riders in </w:t>
            </w:r>
            <w:r w:rsidR="00817C2C">
              <w:rPr>
                <w:rFonts w:ascii="VAG Rounded Std Thin" w:hAnsi="VAG Rounded Std Thin"/>
                <w:sz w:val="22"/>
                <w:szCs w:val="22"/>
              </w:rPr>
              <w:t>Local</w:t>
            </w:r>
            <w:r w:rsidR="00E82F92">
              <w:rPr>
                <w:rFonts w:ascii="VAG Rounded Std Thin" w:hAnsi="VAG Rounded Std Thin"/>
                <w:sz w:val="22"/>
                <w:szCs w:val="22"/>
              </w:rPr>
              <w:t xml:space="preserve"> Travel </w:t>
            </w:r>
            <w:r w:rsidRPr="00140514">
              <w:rPr>
                <w:rFonts w:ascii="VAG Rounded Std Thin" w:hAnsi="VAG Rounded Std Thin"/>
                <w:sz w:val="22"/>
                <w:szCs w:val="22"/>
              </w:rPr>
              <w:t>facilities</w:t>
            </w:r>
            <w:r w:rsidR="00E82F92">
              <w:rPr>
                <w:rFonts w:ascii="VAG Rounded Std Thin" w:hAnsi="VAG Rounded Std Thin"/>
                <w:sz w:val="22"/>
                <w:szCs w:val="22"/>
              </w:rPr>
              <w:t>, especially where they are</w:t>
            </w:r>
            <w:r w:rsidRPr="00140514">
              <w:rPr>
                <w:rFonts w:ascii="VAG Rounded Std Thin" w:hAnsi="VAG Rounded Std Thin"/>
                <w:sz w:val="22"/>
                <w:szCs w:val="22"/>
              </w:rPr>
              <w:t xml:space="preserve"> free from motor traffic </w:t>
            </w:r>
            <w:r w:rsidR="00E82F92">
              <w:rPr>
                <w:rFonts w:ascii="VAG Rounded Std Thin" w:hAnsi="VAG Rounded Std Thin"/>
                <w:sz w:val="22"/>
                <w:szCs w:val="22"/>
              </w:rPr>
              <w:t xml:space="preserve">or segregated, </w:t>
            </w:r>
            <w:r w:rsidRPr="00140514">
              <w:rPr>
                <w:rFonts w:ascii="VAG Rounded Std Thin" w:hAnsi="VAG Rounded Std Thin"/>
                <w:sz w:val="22"/>
                <w:szCs w:val="22"/>
              </w:rPr>
              <w:t>has greater impact on women</w:t>
            </w:r>
            <w:r w:rsidR="00BC063D">
              <w:rPr>
                <w:rFonts w:ascii="VAG Rounded Std Thin" w:hAnsi="VAG Rounded Std Thin"/>
                <w:sz w:val="22"/>
                <w:szCs w:val="22"/>
              </w:rPr>
              <w:t xml:space="preserve"> a</w:t>
            </w:r>
            <w:r w:rsidR="00032641">
              <w:rPr>
                <w:rFonts w:ascii="VAG Rounded Std Thin" w:hAnsi="VAG Rounded Std Thin"/>
                <w:sz w:val="22"/>
                <w:szCs w:val="22"/>
              </w:rPr>
              <w:t>nd girls</w:t>
            </w:r>
            <w:r w:rsidR="00AA3DEE">
              <w:rPr>
                <w:rFonts w:ascii="VAG Rounded Std Thin" w:hAnsi="VAG Rounded Std Thin"/>
                <w:sz w:val="22"/>
                <w:szCs w:val="22"/>
              </w:rPr>
              <w:t xml:space="preserve"> a</w:t>
            </w:r>
            <w:r w:rsidR="00BC063D">
              <w:rPr>
                <w:rFonts w:ascii="VAG Rounded Std Thin" w:hAnsi="VAG Rounded Std Thin"/>
                <w:sz w:val="22"/>
                <w:szCs w:val="22"/>
              </w:rPr>
              <w:t>s more females ride and more are injured on the road in incidents involving motor vehicles.</w:t>
            </w:r>
          </w:p>
        </w:tc>
      </w:tr>
      <w:tr w:rsidR="00DF2107" w14:paraId="3792AC6B" w14:textId="77777777">
        <w:tc>
          <w:tcPr>
            <w:tcW w:w="0" w:type="auto"/>
          </w:tcPr>
          <w:p w14:paraId="34D575B3" w14:textId="4525912C" w:rsidR="009E1F72" w:rsidRPr="00FB3D73" w:rsidRDefault="009E1F72" w:rsidP="006A75FF">
            <w:pPr>
              <w:rPr>
                <w:rFonts w:ascii="VAG Rounded Std Thin" w:hAnsi="VAG Rounded Std Thin"/>
                <w:b/>
                <w:bCs/>
                <w:sz w:val="22"/>
                <w:szCs w:val="22"/>
              </w:rPr>
            </w:pPr>
            <w:r w:rsidRPr="00FB3D73">
              <w:rPr>
                <w:rFonts w:ascii="VAG Rounded Std Thin" w:hAnsi="VAG Rounded Std Thin"/>
                <w:b/>
                <w:bCs/>
                <w:sz w:val="22"/>
                <w:szCs w:val="22"/>
              </w:rPr>
              <w:t>Communities</w:t>
            </w:r>
            <w:r w:rsidR="005F6213" w:rsidRPr="00FB3D73">
              <w:rPr>
                <w:rFonts w:ascii="VAG Rounded Std Thin" w:hAnsi="VAG Rounded Std Thin"/>
                <w:b/>
                <w:bCs/>
                <w:sz w:val="22"/>
                <w:szCs w:val="22"/>
              </w:rPr>
              <w:t xml:space="preserve"> we represent</w:t>
            </w:r>
            <w:r w:rsidRPr="00FB3D73">
              <w:rPr>
                <w:rFonts w:ascii="VAG Rounded Std Thin" w:hAnsi="VAG Rounded Std Thin"/>
                <w:b/>
                <w:bCs/>
                <w:sz w:val="22"/>
                <w:szCs w:val="22"/>
              </w:rPr>
              <w:t xml:space="preserve"> -</w:t>
            </w:r>
            <w:r w:rsidR="00CE1BF8" w:rsidRPr="00FB3D73">
              <w:rPr>
                <w:rFonts w:ascii="VAG Rounded Std Thin" w:hAnsi="VAG Rounded Std Thin"/>
                <w:b/>
                <w:bCs/>
                <w:sz w:val="22"/>
                <w:szCs w:val="22"/>
              </w:rPr>
              <w:t xml:space="preserve"> </w:t>
            </w:r>
            <w:r w:rsidRPr="00FB3D73">
              <w:rPr>
                <w:rFonts w:ascii="VAG Rounded Std Thin" w:hAnsi="VAG Rounded Std Thin"/>
                <w:b/>
                <w:bCs/>
                <w:sz w:val="22"/>
                <w:szCs w:val="22"/>
              </w:rPr>
              <w:t>Age</w:t>
            </w:r>
          </w:p>
        </w:tc>
        <w:tc>
          <w:tcPr>
            <w:tcW w:w="0" w:type="auto"/>
          </w:tcPr>
          <w:p w14:paraId="7C111D01" w14:textId="2F884816" w:rsidR="007D13CE" w:rsidRPr="2CA04F52" w:rsidRDefault="00C0484F" w:rsidP="00D25A09">
            <w:pPr>
              <w:rPr>
                <w:rFonts w:ascii="VAG Rounded Std Thin" w:hAnsi="VAG Rounded Std Thin"/>
                <w:sz w:val="22"/>
                <w:szCs w:val="22"/>
              </w:rPr>
            </w:pPr>
            <w:r>
              <w:rPr>
                <w:rFonts w:ascii="VAG Rounded Std Thin" w:hAnsi="VAG Rounded Std Thin"/>
                <w:sz w:val="22"/>
                <w:szCs w:val="22"/>
              </w:rPr>
              <w:t xml:space="preserve">37% of responders to our </w:t>
            </w:r>
            <w:r w:rsidR="007D13CE">
              <w:rPr>
                <w:rFonts w:ascii="VAG Rounded Std Thin" w:hAnsi="VAG Rounded Std Thin"/>
                <w:sz w:val="22"/>
                <w:szCs w:val="22"/>
              </w:rPr>
              <w:t>2010 study were over 45</w:t>
            </w:r>
          </w:p>
        </w:tc>
      </w:tr>
      <w:tr w:rsidR="008A0645" w14:paraId="3C1CA6B6" w14:textId="77777777">
        <w:tc>
          <w:tcPr>
            <w:tcW w:w="0" w:type="auto"/>
          </w:tcPr>
          <w:p w14:paraId="117750F2" w14:textId="3FF3460A" w:rsidR="008A0645" w:rsidRPr="00FB3D73" w:rsidRDefault="008A0645" w:rsidP="006A75FF">
            <w:pPr>
              <w:rPr>
                <w:rFonts w:ascii="VAG Rounded Std Thin" w:hAnsi="VAG Rounded Std Thin"/>
                <w:b/>
                <w:bCs/>
                <w:sz w:val="22"/>
                <w:szCs w:val="22"/>
              </w:rPr>
            </w:pPr>
            <w:r w:rsidRPr="00FB3D73">
              <w:rPr>
                <w:rFonts w:ascii="VAG Rounded Std Thin" w:hAnsi="VAG Rounded Std Thin"/>
                <w:b/>
                <w:bCs/>
                <w:sz w:val="22"/>
                <w:szCs w:val="22"/>
              </w:rPr>
              <w:t xml:space="preserve">Communities we represent </w:t>
            </w:r>
            <w:r w:rsidR="00D82E1D" w:rsidRPr="00FB3D73">
              <w:rPr>
                <w:rFonts w:ascii="VAG Rounded Std Thin" w:hAnsi="VAG Rounded Std Thin"/>
                <w:b/>
                <w:bCs/>
                <w:sz w:val="22"/>
                <w:szCs w:val="22"/>
              </w:rPr>
              <w:t>–</w:t>
            </w:r>
            <w:r w:rsidRPr="00FB3D73">
              <w:rPr>
                <w:rFonts w:ascii="VAG Rounded Std Thin" w:hAnsi="VAG Rounded Std Thin"/>
                <w:b/>
                <w:bCs/>
                <w:sz w:val="22"/>
                <w:szCs w:val="22"/>
              </w:rPr>
              <w:t xml:space="preserve"> </w:t>
            </w:r>
            <w:r w:rsidR="00D82E1D" w:rsidRPr="00FB3D73">
              <w:rPr>
                <w:rFonts w:ascii="VAG Rounded Std Thin" w:hAnsi="VAG Rounded Std Thin"/>
                <w:b/>
                <w:bCs/>
                <w:sz w:val="22"/>
                <w:szCs w:val="22"/>
              </w:rPr>
              <w:t>those with mobility challenges</w:t>
            </w:r>
          </w:p>
        </w:tc>
        <w:tc>
          <w:tcPr>
            <w:tcW w:w="0" w:type="auto"/>
          </w:tcPr>
          <w:p w14:paraId="2D8672BD" w14:textId="77777777" w:rsidR="008A0645" w:rsidRDefault="00D82E1D" w:rsidP="00D25A09">
            <w:pPr>
              <w:rPr>
                <w:rFonts w:ascii="VAG Rounded Std Thin" w:hAnsi="VAG Rounded Std Thin"/>
                <w:sz w:val="22"/>
                <w:szCs w:val="22"/>
              </w:rPr>
            </w:pPr>
            <w:r>
              <w:rPr>
                <w:rFonts w:ascii="VAG Rounded Std Thin" w:hAnsi="VAG Rounded Std Thin"/>
                <w:sz w:val="22"/>
                <w:szCs w:val="22"/>
              </w:rPr>
              <w:t>Horse riding and carriage driving allow individuals living with pain or disabil</w:t>
            </w:r>
            <w:r w:rsidR="00F03FD9">
              <w:rPr>
                <w:rFonts w:ascii="VAG Rounded Std Thin" w:hAnsi="VAG Rounded Std Thin"/>
                <w:sz w:val="22"/>
                <w:szCs w:val="22"/>
              </w:rPr>
              <w:t xml:space="preserve">ity to access green spaces and community amenities that otherwise may not be accessible to them. Many senior citizens </w:t>
            </w:r>
            <w:r w:rsidR="007818C1">
              <w:rPr>
                <w:rFonts w:ascii="VAG Rounded Std Thin" w:hAnsi="VAG Rounded Std Thin"/>
                <w:sz w:val="22"/>
                <w:szCs w:val="22"/>
              </w:rPr>
              <w:t xml:space="preserve">living with lower limb arthritis for example, can exercise on </w:t>
            </w:r>
            <w:r w:rsidR="00931583">
              <w:rPr>
                <w:rFonts w:ascii="VAG Rounded Std Thin" w:hAnsi="VAG Rounded Std Thin"/>
                <w:sz w:val="22"/>
                <w:szCs w:val="22"/>
              </w:rPr>
              <w:t>horseback</w:t>
            </w:r>
            <w:r w:rsidR="007818C1">
              <w:rPr>
                <w:rFonts w:ascii="VAG Rounded Std Thin" w:hAnsi="VAG Rounded Std Thin"/>
                <w:sz w:val="22"/>
                <w:szCs w:val="22"/>
              </w:rPr>
              <w:t xml:space="preserve"> but cannot walk or cycle far enough to get the movement benefits from these modes, or indeed get to the open spaces </w:t>
            </w:r>
            <w:r w:rsidR="00573F2B">
              <w:rPr>
                <w:rFonts w:ascii="VAG Rounded Std Thin" w:hAnsi="VAG Rounded Std Thin"/>
                <w:sz w:val="22"/>
                <w:szCs w:val="22"/>
              </w:rPr>
              <w:t>that many routes provide access to.</w:t>
            </w:r>
          </w:p>
          <w:p w14:paraId="2968FF73" w14:textId="7506CD10" w:rsidR="00AA3DEE" w:rsidRPr="2CA04F52" w:rsidRDefault="00AA3DEE" w:rsidP="00D25A09">
            <w:pPr>
              <w:rPr>
                <w:rFonts w:ascii="VAG Rounded Std Thin" w:hAnsi="VAG Rounded Std Thin"/>
                <w:sz w:val="22"/>
                <w:szCs w:val="22"/>
              </w:rPr>
            </w:pPr>
          </w:p>
        </w:tc>
      </w:tr>
      <w:tr w:rsidR="00BC063D" w14:paraId="526CF287" w14:textId="77777777">
        <w:tc>
          <w:tcPr>
            <w:tcW w:w="0" w:type="auto"/>
          </w:tcPr>
          <w:p w14:paraId="195E264D" w14:textId="4F0442CB" w:rsidR="009E1F72" w:rsidRPr="00FB3D73" w:rsidRDefault="009B03B4" w:rsidP="006A75FF">
            <w:pPr>
              <w:rPr>
                <w:rFonts w:ascii="VAG Rounded Std Thin" w:hAnsi="VAG Rounded Std Thin"/>
                <w:b/>
                <w:bCs/>
                <w:sz w:val="22"/>
                <w:szCs w:val="22"/>
              </w:rPr>
            </w:pPr>
            <w:r w:rsidRPr="00FB3D73">
              <w:rPr>
                <w:rFonts w:ascii="VAG Rounded Std Thin" w:hAnsi="VAG Rounded Std Thin"/>
                <w:b/>
                <w:bCs/>
                <w:sz w:val="22"/>
                <w:szCs w:val="22"/>
              </w:rPr>
              <w:t>Safety Concerns (General)</w:t>
            </w:r>
          </w:p>
        </w:tc>
        <w:tc>
          <w:tcPr>
            <w:tcW w:w="0" w:type="auto"/>
          </w:tcPr>
          <w:p w14:paraId="164C752D" w14:textId="78A4ADAE" w:rsidR="008C106B" w:rsidRPr="00140514" w:rsidRDefault="008C106B" w:rsidP="008C106B">
            <w:pPr>
              <w:rPr>
                <w:rFonts w:ascii="VAG Rounded Std Thin" w:hAnsi="VAG Rounded Std Thin"/>
                <w:sz w:val="22"/>
                <w:szCs w:val="22"/>
              </w:rPr>
            </w:pPr>
            <w:r w:rsidRPr="00140514">
              <w:rPr>
                <w:rFonts w:ascii="VAG Rounded Std Thin" w:hAnsi="VAG Rounded Std Thin"/>
                <w:sz w:val="22"/>
                <w:szCs w:val="22"/>
              </w:rPr>
              <w:t xml:space="preserve">The BHS considers horse-related traffic </w:t>
            </w:r>
            <w:r w:rsidR="00F43567">
              <w:rPr>
                <w:rFonts w:ascii="VAG Rounded Std Thin" w:hAnsi="VAG Rounded Std Thin"/>
                <w:sz w:val="22"/>
                <w:szCs w:val="22"/>
              </w:rPr>
              <w:t>collisions</w:t>
            </w:r>
            <w:r w:rsidRPr="00140514">
              <w:rPr>
                <w:rFonts w:ascii="VAG Rounded Std Thin" w:hAnsi="VAG Rounded Std Thin"/>
                <w:sz w:val="22"/>
                <w:szCs w:val="22"/>
              </w:rPr>
              <w:t xml:space="preserve"> to be significantly under reported, to it, to the police, or any other body. This is supported by research by Danica Pollard and John Duncan Grewar, </w:t>
            </w:r>
            <w:hyperlink r:id="rId14" w:tgtFrame="_blank" w:history="1">
              <w:proofErr w:type="gramStart"/>
              <w:r w:rsidRPr="00140514">
                <w:rPr>
                  <w:rStyle w:val="Hyperlink"/>
                  <w:rFonts w:ascii="VAG Rounded Std Thin" w:hAnsi="VAG Rounded Std Thin"/>
                  <w:sz w:val="22"/>
                  <w:szCs w:val="22"/>
                </w:rPr>
                <w:t>Cars</w:t>
              </w:r>
              <w:proofErr w:type="gramEnd"/>
              <w:r w:rsidRPr="00140514">
                <w:rPr>
                  <w:rStyle w:val="Hyperlink"/>
                  <w:rFonts w:ascii="VAG Rounded Std Thin" w:hAnsi="VAG Rounded Std Thin"/>
                  <w:sz w:val="22"/>
                  <w:szCs w:val="22"/>
                </w:rPr>
                <w:t xml:space="preserve"> dent, horse riders break: Analysis of police-recorded injury incidents involving ridden horses on public roads in Great Britain</w:t>
              </w:r>
            </w:hyperlink>
            <w:r w:rsidRPr="00140514">
              <w:rPr>
                <w:rFonts w:ascii="VAG Rounded Std Thin" w:hAnsi="VAG Rounded Std Thin"/>
                <w:sz w:val="22"/>
                <w:szCs w:val="22"/>
              </w:rPr>
              <w:t> (Journal of Safety Research, Volume 84 2023, p86-98) which made the points:</w:t>
            </w:r>
          </w:p>
          <w:p w14:paraId="0E37FC91" w14:textId="77777777" w:rsidR="008C106B" w:rsidRPr="00140514" w:rsidRDefault="008C106B" w:rsidP="008C106B">
            <w:pPr>
              <w:numPr>
                <w:ilvl w:val="0"/>
                <w:numId w:val="5"/>
              </w:numPr>
              <w:rPr>
                <w:rFonts w:ascii="VAG Rounded Std Thin" w:hAnsi="VAG Rounded Std Thin"/>
                <w:sz w:val="22"/>
                <w:szCs w:val="22"/>
              </w:rPr>
            </w:pPr>
            <w:r w:rsidRPr="00140514">
              <w:rPr>
                <w:rFonts w:ascii="VAG Rounded Std Thin" w:hAnsi="VAG Rounded Std Thin"/>
                <w:sz w:val="22"/>
                <w:szCs w:val="22"/>
              </w:rPr>
              <w:t>1,031 injury incidents involving ridden horses with 2,243 road users</w:t>
            </w:r>
          </w:p>
          <w:p w14:paraId="14E10984" w14:textId="77777777" w:rsidR="008C106B" w:rsidRPr="00140514" w:rsidRDefault="008C106B" w:rsidP="008C106B">
            <w:pPr>
              <w:numPr>
                <w:ilvl w:val="0"/>
                <w:numId w:val="5"/>
              </w:numPr>
              <w:rPr>
                <w:rFonts w:ascii="VAG Rounded Std Thin" w:hAnsi="VAG Rounded Std Thin"/>
                <w:sz w:val="22"/>
                <w:szCs w:val="22"/>
              </w:rPr>
            </w:pPr>
            <w:r w:rsidRPr="00140514">
              <w:rPr>
                <w:rFonts w:ascii="VAG Rounded Std Thin" w:hAnsi="VAG Rounded Std Thin"/>
                <w:sz w:val="22"/>
                <w:szCs w:val="22"/>
              </w:rPr>
              <w:t>1,187 road users injured, 81.4% were female, 84.1% were horse riders</w:t>
            </w:r>
          </w:p>
          <w:p w14:paraId="1836C155" w14:textId="77777777" w:rsidR="008C106B" w:rsidRDefault="008C106B" w:rsidP="008C106B">
            <w:pPr>
              <w:numPr>
                <w:ilvl w:val="0"/>
                <w:numId w:val="5"/>
              </w:numPr>
              <w:rPr>
                <w:rFonts w:ascii="VAG Rounded Std Thin" w:hAnsi="VAG Rounded Std Thin"/>
                <w:sz w:val="22"/>
                <w:szCs w:val="22"/>
              </w:rPr>
            </w:pPr>
            <w:r w:rsidRPr="00140514">
              <w:rPr>
                <w:rFonts w:ascii="VAG Rounded Std Thin" w:hAnsi="VAG Rounded Std Thin"/>
                <w:sz w:val="22"/>
                <w:szCs w:val="22"/>
              </w:rPr>
              <w:t>238/267 serious injuries and 17/18 fatalities were horse riders</w:t>
            </w:r>
          </w:p>
          <w:p w14:paraId="3067C2A3" w14:textId="77777777" w:rsidR="008C106B" w:rsidRDefault="008C106B" w:rsidP="008C106B">
            <w:pPr>
              <w:rPr>
                <w:rFonts w:ascii="VAG Rounded Std Thin" w:hAnsi="VAG Rounded Std Thin"/>
                <w:sz w:val="22"/>
                <w:szCs w:val="22"/>
              </w:rPr>
            </w:pPr>
          </w:p>
          <w:p w14:paraId="1FF5A729" w14:textId="5C278A81" w:rsidR="008C106B" w:rsidRDefault="008C106B" w:rsidP="004454DC">
            <w:pPr>
              <w:rPr>
                <w:rFonts w:ascii="VAG Rounded Std Thin" w:hAnsi="VAG Rounded Std Thin"/>
                <w:sz w:val="22"/>
                <w:szCs w:val="22"/>
              </w:rPr>
            </w:pPr>
            <w:r>
              <w:rPr>
                <w:rFonts w:ascii="VAG Rounded Std Thin" w:hAnsi="VAG Rounded Std Thin"/>
                <w:sz w:val="22"/>
                <w:szCs w:val="22"/>
              </w:rPr>
              <w:t>Even with this underreporting in mind, BHS statistics for 202</w:t>
            </w:r>
            <w:r w:rsidR="003B45D0">
              <w:rPr>
                <w:rFonts w:ascii="VAG Rounded Std Thin" w:hAnsi="VAG Rounded Std Thin"/>
                <w:sz w:val="22"/>
                <w:szCs w:val="22"/>
              </w:rPr>
              <w:t>5</w:t>
            </w:r>
            <w:r>
              <w:rPr>
                <w:rFonts w:ascii="VAG Rounded Std Thin" w:hAnsi="VAG Rounded Std Thin"/>
                <w:sz w:val="22"/>
                <w:szCs w:val="22"/>
              </w:rPr>
              <w:t xml:space="preserve"> still show that there were </w:t>
            </w:r>
            <w:r w:rsidR="004454DC" w:rsidRPr="004454DC">
              <w:rPr>
                <w:rFonts w:ascii="VAG Rounded Std Thin" w:hAnsi="VAG Rounded Std Thin"/>
                <w:sz w:val="22"/>
                <w:szCs w:val="22"/>
              </w:rPr>
              <w:t>2,810</w:t>
            </w:r>
            <w:r w:rsidR="003B45D0">
              <w:rPr>
                <w:rFonts w:ascii="VAG Rounded Std Thin" w:hAnsi="VAG Rounded Std Thin"/>
                <w:sz w:val="22"/>
                <w:szCs w:val="22"/>
              </w:rPr>
              <w:t xml:space="preserve"> </w:t>
            </w:r>
            <w:r w:rsidR="004454DC" w:rsidRPr="004454DC">
              <w:rPr>
                <w:rFonts w:ascii="VAG Rounded Std Thin" w:hAnsi="VAG Rounded Std Thin"/>
                <w:sz w:val="22"/>
                <w:szCs w:val="22"/>
              </w:rPr>
              <w:t>road incidents</w:t>
            </w:r>
            <w:r w:rsidR="004454DC" w:rsidRPr="004454DC">
              <w:rPr>
                <w:rFonts w:ascii="Arial" w:hAnsi="Arial" w:cs="Arial"/>
                <w:sz w:val="22"/>
                <w:szCs w:val="22"/>
              </w:rPr>
              <w:t> </w:t>
            </w:r>
            <w:r w:rsidR="004454DC" w:rsidRPr="004454DC">
              <w:rPr>
                <w:rFonts w:ascii="VAG Rounded Std Thin" w:hAnsi="VAG Rounded Std Thin"/>
                <w:sz w:val="22"/>
                <w:szCs w:val="22"/>
              </w:rPr>
              <w:t>involving horses</w:t>
            </w:r>
            <w:r w:rsidR="003B45D0">
              <w:rPr>
                <w:rFonts w:ascii="VAG Rounded Std Thin" w:hAnsi="VAG Rounded Std Thin"/>
                <w:sz w:val="22"/>
                <w:szCs w:val="22"/>
              </w:rPr>
              <w:t xml:space="preserve">, </w:t>
            </w:r>
            <w:r w:rsidR="004454DC" w:rsidRPr="004454DC">
              <w:rPr>
                <w:rFonts w:ascii="VAG Rounded Std Thin" w:hAnsi="VAG Rounded Std Thin"/>
                <w:sz w:val="22"/>
                <w:szCs w:val="22"/>
              </w:rPr>
              <w:t>59</w:t>
            </w:r>
            <w:r w:rsidR="003B45D0">
              <w:rPr>
                <w:rFonts w:ascii="VAG Rounded Std Thin" w:hAnsi="VAG Rounded Std Thin"/>
                <w:sz w:val="22"/>
                <w:szCs w:val="22"/>
              </w:rPr>
              <w:t xml:space="preserve"> </w:t>
            </w:r>
            <w:r w:rsidR="004454DC" w:rsidRPr="004454DC">
              <w:rPr>
                <w:rFonts w:ascii="VAG Rounded Std Thin" w:hAnsi="VAG Rounded Std Thin"/>
                <w:sz w:val="22"/>
                <w:szCs w:val="22"/>
              </w:rPr>
              <w:t>horses</w:t>
            </w:r>
            <w:r w:rsidR="004454DC" w:rsidRPr="004454DC">
              <w:rPr>
                <w:rFonts w:ascii="Arial" w:hAnsi="Arial" w:cs="Arial"/>
                <w:sz w:val="22"/>
                <w:szCs w:val="22"/>
              </w:rPr>
              <w:t> </w:t>
            </w:r>
            <w:r w:rsidR="004454DC" w:rsidRPr="004454DC">
              <w:rPr>
                <w:rFonts w:ascii="VAG Rounded Std Thin" w:hAnsi="VAG Rounded Std Thin"/>
                <w:sz w:val="22"/>
                <w:szCs w:val="22"/>
              </w:rPr>
              <w:t>have</w:t>
            </w:r>
            <w:r w:rsidR="004454DC" w:rsidRPr="004454DC">
              <w:rPr>
                <w:rFonts w:ascii="Arial" w:hAnsi="Arial" w:cs="Arial"/>
                <w:sz w:val="22"/>
                <w:szCs w:val="22"/>
              </w:rPr>
              <w:t> </w:t>
            </w:r>
            <w:r w:rsidR="004454DC" w:rsidRPr="004454DC">
              <w:rPr>
                <w:rFonts w:ascii="VAG Rounded Std Thin" w:hAnsi="VAG Rounded Std Thin"/>
                <w:sz w:val="22"/>
                <w:szCs w:val="22"/>
              </w:rPr>
              <w:t>died</w:t>
            </w:r>
            <w:r w:rsidR="004454DC" w:rsidRPr="004454DC">
              <w:rPr>
                <w:rFonts w:ascii="Arial" w:hAnsi="Arial" w:cs="Arial"/>
                <w:sz w:val="22"/>
                <w:szCs w:val="22"/>
              </w:rPr>
              <w:t> </w:t>
            </w:r>
            <w:r w:rsidR="004454DC" w:rsidRPr="004454DC">
              <w:rPr>
                <w:rFonts w:ascii="VAG Rounded Std Thin" w:hAnsi="VAG Rounded Std Thin"/>
                <w:sz w:val="22"/>
                <w:szCs w:val="22"/>
              </w:rPr>
              <w:t>and</w:t>
            </w:r>
            <w:r w:rsidR="004454DC" w:rsidRPr="004454DC">
              <w:rPr>
                <w:rFonts w:ascii="Arial" w:hAnsi="Arial" w:cs="Arial"/>
                <w:sz w:val="22"/>
                <w:szCs w:val="22"/>
              </w:rPr>
              <w:t> </w:t>
            </w:r>
            <w:r w:rsidR="004454DC" w:rsidRPr="004454DC">
              <w:rPr>
                <w:rFonts w:ascii="VAG Rounded Std Thin" w:hAnsi="VAG Rounded Std Thin"/>
                <w:sz w:val="22"/>
                <w:szCs w:val="22"/>
              </w:rPr>
              <w:t>82 have been</w:t>
            </w:r>
            <w:r w:rsidR="004454DC" w:rsidRPr="004454DC">
              <w:rPr>
                <w:rFonts w:ascii="Arial" w:hAnsi="Arial" w:cs="Arial"/>
                <w:sz w:val="22"/>
                <w:szCs w:val="22"/>
              </w:rPr>
              <w:t> </w:t>
            </w:r>
            <w:r w:rsidR="004454DC" w:rsidRPr="004454DC">
              <w:rPr>
                <w:rFonts w:ascii="VAG Rounded Std Thin" w:hAnsi="VAG Rounded Std Thin"/>
                <w:sz w:val="22"/>
                <w:szCs w:val="22"/>
              </w:rPr>
              <w:t>injured</w:t>
            </w:r>
            <w:r w:rsidR="003B45D0">
              <w:rPr>
                <w:rFonts w:ascii="VAG Rounded Std Thin" w:hAnsi="VAG Rounded Std Thin"/>
                <w:sz w:val="22"/>
                <w:szCs w:val="22"/>
              </w:rPr>
              <w:t xml:space="preserve">, </w:t>
            </w:r>
            <w:r w:rsidR="004454DC" w:rsidRPr="004454DC">
              <w:rPr>
                <w:rFonts w:ascii="VAG Rounded Std Thin" w:hAnsi="VAG Rounded Std Thin"/>
                <w:sz w:val="22"/>
                <w:szCs w:val="22"/>
              </w:rPr>
              <w:t>86</w:t>
            </w:r>
            <w:r w:rsidR="003B45D0">
              <w:rPr>
                <w:rFonts w:ascii="VAG Rounded Std Thin" w:hAnsi="VAG Rounded Std Thin"/>
                <w:sz w:val="22"/>
                <w:szCs w:val="22"/>
              </w:rPr>
              <w:t xml:space="preserve"> </w:t>
            </w:r>
            <w:r w:rsidR="004454DC" w:rsidRPr="004454DC">
              <w:rPr>
                <w:rFonts w:ascii="VAG Rounded Std Thin" w:hAnsi="VAG Rounded Std Thin"/>
                <w:sz w:val="22"/>
                <w:szCs w:val="22"/>
              </w:rPr>
              <w:t>people have been</w:t>
            </w:r>
            <w:r w:rsidR="004454DC" w:rsidRPr="004454DC">
              <w:rPr>
                <w:rFonts w:ascii="Arial" w:hAnsi="Arial" w:cs="Arial"/>
                <w:sz w:val="22"/>
                <w:szCs w:val="22"/>
              </w:rPr>
              <w:t> </w:t>
            </w:r>
            <w:r w:rsidR="004454DC" w:rsidRPr="004454DC">
              <w:rPr>
                <w:rFonts w:ascii="VAG Rounded Std Thin" w:hAnsi="VAG Rounded Std Thin"/>
                <w:sz w:val="22"/>
                <w:szCs w:val="22"/>
              </w:rPr>
              <w:t>injured</w:t>
            </w:r>
            <w:r w:rsidR="004454DC" w:rsidRPr="004454DC">
              <w:rPr>
                <w:rFonts w:ascii="Arial" w:hAnsi="Arial" w:cs="Arial"/>
                <w:sz w:val="22"/>
                <w:szCs w:val="22"/>
              </w:rPr>
              <w:t> </w:t>
            </w:r>
            <w:r w:rsidR="004454DC" w:rsidRPr="004454DC">
              <w:rPr>
                <w:rFonts w:ascii="VAG Rounded Std Thin" w:hAnsi="VAG Rounded Std Thin"/>
                <w:sz w:val="22"/>
                <w:szCs w:val="22"/>
              </w:rPr>
              <w:t>because of road incidents</w:t>
            </w:r>
            <w:r w:rsidR="003B45D0">
              <w:rPr>
                <w:rFonts w:ascii="VAG Rounded Std Thin" w:hAnsi="VAG Rounded Std Thin"/>
                <w:sz w:val="22"/>
                <w:szCs w:val="22"/>
              </w:rPr>
              <w:t xml:space="preserve">, </w:t>
            </w:r>
            <w:r w:rsidR="004454DC" w:rsidRPr="004454DC">
              <w:rPr>
                <w:rFonts w:ascii="VAG Rounded Std Thin" w:hAnsi="VAG Rounded Std Thin"/>
                <w:sz w:val="22"/>
                <w:szCs w:val="22"/>
              </w:rPr>
              <w:t>83</w:t>
            </w:r>
            <w:r w:rsidR="005012E3" w:rsidRPr="004454DC">
              <w:rPr>
                <w:rFonts w:ascii="VAG Rounded Std Thin" w:hAnsi="VAG Rounded Std Thin"/>
                <w:sz w:val="22"/>
                <w:szCs w:val="22"/>
              </w:rPr>
              <w:t xml:space="preserve">% </w:t>
            </w:r>
            <w:r w:rsidR="005012E3" w:rsidRPr="004454DC">
              <w:rPr>
                <w:rFonts w:ascii="Arial" w:hAnsi="Arial" w:cs="Arial"/>
                <w:sz w:val="22"/>
                <w:szCs w:val="22"/>
              </w:rPr>
              <w:t>of</w:t>
            </w:r>
            <w:r w:rsidR="004454DC" w:rsidRPr="004454DC">
              <w:rPr>
                <w:rFonts w:ascii="VAG Rounded Std Thin" w:hAnsi="VAG Rounded Std Thin"/>
                <w:sz w:val="22"/>
                <w:szCs w:val="22"/>
              </w:rPr>
              <w:t xml:space="preserve"> incidents occurred because a driver passed by too quickly</w:t>
            </w:r>
          </w:p>
          <w:p w14:paraId="4755BD0C" w14:textId="77777777" w:rsidR="003B45D0" w:rsidRDefault="003B45D0" w:rsidP="008C106B">
            <w:pPr>
              <w:rPr>
                <w:rFonts w:ascii="VAG Rounded Std Thin" w:hAnsi="VAG Rounded Std Thin"/>
                <w:sz w:val="22"/>
                <w:szCs w:val="22"/>
              </w:rPr>
            </w:pPr>
          </w:p>
          <w:p w14:paraId="2E1AA191" w14:textId="683EABE7" w:rsidR="008C106B" w:rsidRDefault="008C106B" w:rsidP="008C106B">
            <w:pPr>
              <w:rPr>
                <w:rFonts w:ascii="VAG Rounded Std Thin" w:hAnsi="VAG Rounded Std Thin"/>
                <w:sz w:val="22"/>
                <w:szCs w:val="22"/>
              </w:rPr>
            </w:pPr>
            <w:r>
              <w:rPr>
                <w:rFonts w:ascii="VAG Rounded Std Thin" w:hAnsi="VAG Rounded Std Thin"/>
                <w:sz w:val="22"/>
                <w:szCs w:val="22"/>
              </w:rPr>
              <w:lastRenderedPageBreak/>
              <w:t xml:space="preserve">A serious road incident not only causes distress to those involved but costs the public purse £2.7M (DfT, 2024) therefore safe off-road access and improved road safety are fundamental in any new development. </w:t>
            </w:r>
          </w:p>
          <w:p w14:paraId="28ECF3E5" w14:textId="77777777" w:rsidR="00BE05DB" w:rsidRDefault="00BE05DB" w:rsidP="008C106B">
            <w:pPr>
              <w:rPr>
                <w:rFonts w:ascii="VAG Rounded Std Thin" w:hAnsi="VAG Rounded Std Thin"/>
                <w:sz w:val="22"/>
                <w:szCs w:val="22"/>
              </w:rPr>
            </w:pPr>
          </w:p>
          <w:p w14:paraId="5A2E23BF" w14:textId="1337F57E" w:rsidR="008C106B" w:rsidRDefault="008C106B" w:rsidP="008C106B">
            <w:pPr>
              <w:rPr>
                <w:rFonts w:ascii="VAG Rounded Std Thin" w:hAnsi="VAG Rounded Std Thin"/>
                <w:sz w:val="22"/>
                <w:szCs w:val="22"/>
              </w:rPr>
            </w:pPr>
            <w:r w:rsidRPr="003948BC">
              <w:rPr>
                <w:rFonts w:ascii="VAG Rounded Std Thin" w:hAnsi="VAG Rounded Std Thin"/>
                <w:sz w:val="22"/>
                <w:szCs w:val="22"/>
              </w:rPr>
              <w:t>The Highway Code revisions recognise the vulnerability of equestrians as equal to that of cyclists</w:t>
            </w:r>
            <w:r>
              <w:rPr>
                <w:rFonts w:ascii="VAG Rounded Std Thin" w:hAnsi="VAG Rounded Std Thin"/>
                <w:sz w:val="22"/>
                <w:szCs w:val="22"/>
              </w:rPr>
              <w:t>, and so they should be given the same consideration</w:t>
            </w:r>
            <w:r w:rsidRPr="003948BC">
              <w:rPr>
                <w:rFonts w:ascii="VAG Rounded Std Thin" w:hAnsi="VAG Rounded Std Thin"/>
                <w:sz w:val="22"/>
                <w:szCs w:val="22"/>
              </w:rPr>
              <w:t>.</w:t>
            </w:r>
            <w:r>
              <w:rPr>
                <w:rFonts w:ascii="VAG Rounded Std Thin" w:hAnsi="VAG Rounded Std Thin"/>
                <w:sz w:val="22"/>
                <w:szCs w:val="22"/>
              </w:rPr>
              <w:t xml:space="preserve"> This is not only relevant to horse riders but also to carriage drivers, who are very poorly supported in terms of safe or offroad access in most areas.</w:t>
            </w:r>
          </w:p>
          <w:p w14:paraId="2EACAE77" w14:textId="77777777" w:rsidR="00C1713D" w:rsidRDefault="00C1713D" w:rsidP="008C106B">
            <w:pPr>
              <w:rPr>
                <w:rFonts w:ascii="VAG Rounded Std Thin" w:hAnsi="VAG Rounded Std Thin"/>
                <w:sz w:val="22"/>
                <w:szCs w:val="22"/>
              </w:rPr>
            </w:pPr>
          </w:p>
          <w:p w14:paraId="749353BB" w14:textId="465D5E67" w:rsidR="00C1713D" w:rsidRDefault="00C1713D" w:rsidP="008C106B">
            <w:pPr>
              <w:rPr>
                <w:rFonts w:ascii="VAG Rounded Std Thin" w:hAnsi="VAG Rounded Std Thin"/>
                <w:sz w:val="22"/>
                <w:szCs w:val="22"/>
              </w:rPr>
            </w:pPr>
            <w:r>
              <w:rPr>
                <w:rFonts w:ascii="VAG Rounded Std Thin" w:hAnsi="VAG Rounded Std Thin"/>
                <w:sz w:val="22"/>
                <w:szCs w:val="22"/>
              </w:rPr>
              <w:t xml:space="preserve">Below is the BHS Incident </w:t>
            </w:r>
            <w:r w:rsidR="00547ECC">
              <w:rPr>
                <w:rFonts w:ascii="VAG Rounded Std Thin" w:hAnsi="VAG Rounded Std Thin"/>
                <w:sz w:val="22"/>
                <w:szCs w:val="22"/>
              </w:rPr>
              <w:t xml:space="preserve">Map. You can see just how many road incidents are reported to the organisation; and this really is just the </w:t>
            </w:r>
            <w:r w:rsidR="004F2070">
              <w:rPr>
                <w:rFonts w:ascii="VAG Rounded Std Thin" w:hAnsi="VAG Rounded Std Thin"/>
                <w:sz w:val="22"/>
                <w:szCs w:val="22"/>
              </w:rPr>
              <w:t xml:space="preserve">tip of the iceberg as not everyone reports via the Horse </w:t>
            </w:r>
            <w:proofErr w:type="spellStart"/>
            <w:r w:rsidR="004F2070">
              <w:rPr>
                <w:rFonts w:ascii="VAG Rounded Std Thin" w:hAnsi="VAG Rounded Std Thin"/>
                <w:sz w:val="22"/>
                <w:szCs w:val="22"/>
              </w:rPr>
              <w:t>iApp</w:t>
            </w:r>
            <w:proofErr w:type="spellEnd"/>
          </w:p>
          <w:p w14:paraId="75D87180" w14:textId="77777777" w:rsidR="009E1F72" w:rsidRDefault="009E1F72" w:rsidP="00D25A09">
            <w:pPr>
              <w:rPr>
                <w:rFonts w:ascii="VAG Rounded Std Thin" w:hAnsi="VAG Rounded Std Thin"/>
                <w:sz w:val="22"/>
                <w:szCs w:val="22"/>
              </w:rPr>
            </w:pPr>
          </w:p>
          <w:p w14:paraId="7275337A" w14:textId="77777777" w:rsidR="00ED0C60" w:rsidRDefault="00A175BA" w:rsidP="00D25A09">
            <w:pPr>
              <w:rPr>
                <w:rFonts w:ascii="VAG Rounded Std Thin" w:hAnsi="VAG Rounded Std Thin"/>
                <w:sz w:val="22"/>
                <w:szCs w:val="22"/>
              </w:rPr>
            </w:pPr>
            <w:r w:rsidRPr="00A175BA">
              <w:rPr>
                <w:rFonts w:ascii="VAG Rounded Std Thin" w:hAnsi="VAG Rounded Std Thin"/>
                <w:noProof/>
                <w:sz w:val="22"/>
                <w:szCs w:val="22"/>
              </w:rPr>
              <w:drawing>
                <wp:inline distT="0" distB="0" distL="0" distR="0" wp14:anchorId="65F5722D" wp14:editId="4CFEDEC0">
                  <wp:extent cx="3429000" cy="3754330"/>
                  <wp:effectExtent l="0" t="0" r="0" b="0"/>
                  <wp:docPr id="1117180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180207" name=""/>
                          <pic:cNvPicPr/>
                        </pic:nvPicPr>
                        <pic:blipFill>
                          <a:blip r:embed="rId15"/>
                          <a:stretch>
                            <a:fillRect/>
                          </a:stretch>
                        </pic:blipFill>
                        <pic:spPr>
                          <a:xfrm>
                            <a:off x="0" y="0"/>
                            <a:ext cx="3444898" cy="3771736"/>
                          </a:xfrm>
                          <a:prstGeom prst="rect">
                            <a:avLst/>
                          </a:prstGeom>
                        </pic:spPr>
                      </pic:pic>
                    </a:graphicData>
                  </a:graphic>
                </wp:inline>
              </w:drawing>
            </w:r>
          </w:p>
          <w:p w14:paraId="4BF007ED" w14:textId="3A764302" w:rsidR="004F2070" w:rsidRPr="2CA04F52" w:rsidRDefault="004F2070" w:rsidP="00D25A09">
            <w:pPr>
              <w:rPr>
                <w:rFonts w:ascii="VAG Rounded Std Thin" w:hAnsi="VAG Rounded Std Thin"/>
                <w:sz w:val="22"/>
                <w:szCs w:val="22"/>
              </w:rPr>
            </w:pPr>
          </w:p>
        </w:tc>
      </w:tr>
      <w:tr w:rsidR="00D82E1D" w14:paraId="2E92F587" w14:textId="77777777">
        <w:tc>
          <w:tcPr>
            <w:tcW w:w="0" w:type="auto"/>
          </w:tcPr>
          <w:p w14:paraId="39A90F9F" w14:textId="58FC54D4" w:rsidR="00B82231" w:rsidRPr="00FB3D73" w:rsidRDefault="00B82231" w:rsidP="006A75FF">
            <w:pPr>
              <w:rPr>
                <w:rFonts w:ascii="VAG Rounded Std Thin" w:hAnsi="VAG Rounded Std Thin"/>
                <w:b/>
                <w:bCs/>
                <w:sz w:val="22"/>
                <w:szCs w:val="22"/>
              </w:rPr>
            </w:pPr>
            <w:r w:rsidRPr="00FB3D73">
              <w:rPr>
                <w:rFonts w:ascii="VAG Rounded Std Thin" w:hAnsi="VAG Rounded Std Thin"/>
                <w:b/>
                <w:bCs/>
                <w:sz w:val="22"/>
                <w:szCs w:val="22"/>
              </w:rPr>
              <w:lastRenderedPageBreak/>
              <w:t>Economic Considerations</w:t>
            </w:r>
          </w:p>
        </w:tc>
        <w:tc>
          <w:tcPr>
            <w:tcW w:w="0" w:type="auto"/>
          </w:tcPr>
          <w:p w14:paraId="6A65F6E1" w14:textId="1611FD8B" w:rsidR="00B82231" w:rsidRDefault="005F6213" w:rsidP="008C106B">
            <w:pPr>
              <w:rPr>
                <w:rFonts w:ascii="VAG Rounded Std Thin" w:hAnsi="VAG Rounded Std Thin"/>
                <w:sz w:val="22"/>
                <w:szCs w:val="22"/>
              </w:rPr>
            </w:pPr>
            <w:r w:rsidRPr="004532DE">
              <w:rPr>
                <w:rFonts w:ascii="VAG Rounded Std Thin" w:hAnsi="VAG Rounded Std Thin"/>
                <w:sz w:val="22"/>
                <w:szCs w:val="22"/>
              </w:rPr>
              <w:t>The BETA data (20</w:t>
            </w:r>
            <w:r>
              <w:rPr>
                <w:rFonts w:ascii="VAG Rounded Std Thin" w:hAnsi="VAG Rounded Std Thin"/>
                <w:sz w:val="22"/>
                <w:szCs w:val="22"/>
              </w:rPr>
              <w:t>23</w:t>
            </w:r>
            <w:r w:rsidRPr="004532DE">
              <w:rPr>
                <w:rFonts w:ascii="VAG Rounded Std Thin" w:hAnsi="VAG Rounded Std Thin"/>
                <w:sz w:val="22"/>
                <w:szCs w:val="22"/>
              </w:rPr>
              <w:t>) states that the economic contribution per horse is £</w:t>
            </w:r>
            <w:r>
              <w:rPr>
                <w:rFonts w:ascii="VAG Rounded Std Thin" w:hAnsi="VAG Rounded Std Thin"/>
                <w:sz w:val="22"/>
                <w:szCs w:val="22"/>
              </w:rPr>
              <w:t>6,887</w:t>
            </w:r>
            <w:r w:rsidR="00C25137">
              <w:rPr>
                <w:rFonts w:ascii="VAG Rounded Std Thin" w:hAnsi="VAG Rounded Std Thin"/>
                <w:sz w:val="22"/>
                <w:szCs w:val="22"/>
              </w:rPr>
              <w:t xml:space="preserve">, so the equestrian community in </w:t>
            </w:r>
            <w:r w:rsidR="001D12E3" w:rsidRPr="001D12E3">
              <w:rPr>
                <w:rFonts w:ascii="VAG Rounded Std Thin" w:hAnsi="VAG Rounded Std Thin"/>
                <w:sz w:val="22"/>
                <w:szCs w:val="22"/>
              </w:rPr>
              <w:t>therefore</w:t>
            </w:r>
            <w:r w:rsidR="001D12E3">
              <w:rPr>
                <w:rFonts w:ascii="VAG Rounded Std Thin" w:hAnsi="VAG Rounded Std Thin"/>
                <w:sz w:val="22"/>
                <w:szCs w:val="22"/>
              </w:rPr>
              <w:t xml:space="preserve"> contributes </w:t>
            </w:r>
            <w:r w:rsidR="00123984">
              <w:rPr>
                <w:rFonts w:ascii="VAG Rounded Std Thin" w:hAnsi="VAG Rounded Std Thin"/>
                <w:sz w:val="22"/>
                <w:szCs w:val="22"/>
              </w:rPr>
              <w:t>approximately</w:t>
            </w:r>
            <w:r w:rsidR="001D12E3" w:rsidRPr="001D12E3">
              <w:rPr>
                <w:rFonts w:ascii="VAG Rounded Std Thin" w:hAnsi="VAG Rounded Std Thin"/>
                <w:sz w:val="22"/>
                <w:szCs w:val="22"/>
              </w:rPr>
              <w:t xml:space="preserve"> </w:t>
            </w:r>
            <w:r w:rsidR="001D12E3" w:rsidRPr="00123984">
              <w:rPr>
                <w:rFonts w:ascii="VAG Rounded Std Thin" w:hAnsi="VAG Rounded Std Thin"/>
                <w:b/>
                <w:bCs/>
                <w:sz w:val="22"/>
                <w:szCs w:val="22"/>
              </w:rPr>
              <w:t>£106,996,432</w:t>
            </w:r>
            <w:r w:rsidR="001D12E3" w:rsidRPr="001D12E3">
              <w:rPr>
                <w:rFonts w:ascii="VAG Rounded Std Thin" w:hAnsi="VAG Rounded Std Thin"/>
                <w:sz w:val="22"/>
                <w:szCs w:val="22"/>
              </w:rPr>
              <w:t xml:space="preserve"> per annum total</w:t>
            </w:r>
            <w:r w:rsidR="00123984">
              <w:rPr>
                <w:rFonts w:ascii="VAG Rounded Std Thin" w:hAnsi="VAG Rounded Std Thin"/>
                <w:sz w:val="22"/>
                <w:szCs w:val="22"/>
              </w:rPr>
              <w:t xml:space="preserve"> </w:t>
            </w:r>
            <w:r w:rsidR="008F1CF7" w:rsidRPr="008F1CF7">
              <w:rPr>
                <w:rFonts w:ascii="VAG Rounded Std Thin" w:hAnsi="VAG Rounded Std Thin"/>
                <w:sz w:val="22"/>
                <w:szCs w:val="22"/>
              </w:rPr>
              <w:t>predominantly to</w:t>
            </w:r>
            <w:r w:rsidR="008F1CF7">
              <w:rPr>
                <w:rFonts w:ascii="VAG Rounded Std Thin" w:hAnsi="VAG Rounded Std Thin"/>
                <w:b/>
                <w:bCs/>
                <w:sz w:val="22"/>
                <w:szCs w:val="22"/>
              </w:rPr>
              <w:t xml:space="preserve"> </w:t>
            </w:r>
            <w:r w:rsidR="006D65B0">
              <w:rPr>
                <w:rFonts w:ascii="VAG Rounded Std Thin" w:hAnsi="VAG Rounded Std Thin"/>
                <w:sz w:val="22"/>
                <w:szCs w:val="22"/>
              </w:rPr>
              <w:t>the local economy</w:t>
            </w:r>
            <w:r w:rsidR="004A3E46">
              <w:rPr>
                <w:rFonts w:ascii="VAG Rounded Std Thin" w:hAnsi="VAG Rounded Std Thin"/>
                <w:sz w:val="22"/>
                <w:szCs w:val="22"/>
              </w:rPr>
              <w:t xml:space="preserve">. </w:t>
            </w:r>
            <w:r w:rsidRPr="004532DE">
              <w:rPr>
                <w:rFonts w:ascii="VAG Rounded Std Thin" w:hAnsi="VAG Rounded Std Thin"/>
                <w:sz w:val="22"/>
                <w:szCs w:val="22"/>
              </w:rPr>
              <w:t xml:space="preserve">It makes good economic sense </w:t>
            </w:r>
            <w:r w:rsidR="00A721FA">
              <w:rPr>
                <w:rFonts w:ascii="VAG Rounded Std Thin" w:hAnsi="VAG Rounded Std Thin"/>
                <w:sz w:val="22"/>
                <w:szCs w:val="22"/>
              </w:rPr>
              <w:t xml:space="preserve">therefore </w:t>
            </w:r>
            <w:r w:rsidRPr="004532DE">
              <w:rPr>
                <w:rFonts w:ascii="VAG Rounded Std Thin" w:hAnsi="VAG Rounded Std Thin"/>
                <w:sz w:val="22"/>
                <w:szCs w:val="22"/>
              </w:rPr>
              <w:t xml:space="preserve">to include equestrians in </w:t>
            </w:r>
            <w:r>
              <w:rPr>
                <w:rFonts w:ascii="VAG Rounded Std Thin" w:hAnsi="VAG Rounded Std Thin"/>
                <w:sz w:val="22"/>
                <w:szCs w:val="22"/>
              </w:rPr>
              <w:t>development</w:t>
            </w:r>
            <w:r w:rsidRPr="004532DE">
              <w:rPr>
                <w:rFonts w:ascii="VAG Rounded Std Thin" w:hAnsi="VAG Rounded Std Thin"/>
                <w:sz w:val="22"/>
                <w:szCs w:val="22"/>
              </w:rPr>
              <w:t xml:space="preserve"> planning to sustain the businesses and services relying upon them</w:t>
            </w:r>
            <w:r>
              <w:rPr>
                <w:rFonts w:ascii="VAG Rounded Std Thin" w:hAnsi="VAG Rounded Std Thin"/>
                <w:sz w:val="22"/>
                <w:szCs w:val="22"/>
              </w:rPr>
              <w:t xml:space="preserve"> such as farriers, vets, feed merchants, etc</w:t>
            </w:r>
            <w:r w:rsidRPr="004532DE">
              <w:rPr>
                <w:rFonts w:ascii="VAG Rounded Std Thin" w:hAnsi="VAG Rounded Std Thin"/>
                <w:sz w:val="22"/>
                <w:szCs w:val="22"/>
              </w:rPr>
              <w:t>.</w:t>
            </w:r>
          </w:p>
          <w:p w14:paraId="25C91763" w14:textId="70F0359C" w:rsidR="005F6213" w:rsidRPr="00140514" w:rsidRDefault="005F6213" w:rsidP="008C106B">
            <w:pPr>
              <w:rPr>
                <w:rFonts w:ascii="VAG Rounded Std Thin" w:hAnsi="VAG Rounded Std Thin"/>
                <w:sz w:val="22"/>
                <w:szCs w:val="22"/>
              </w:rPr>
            </w:pPr>
          </w:p>
        </w:tc>
      </w:tr>
      <w:tr w:rsidR="00FB3D73" w14:paraId="264A629F" w14:textId="77777777">
        <w:tc>
          <w:tcPr>
            <w:tcW w:w="0" w:type="auto"/>
          </w:tcPr>
          <w:p w14:paraId="6E8948DC" w14:textId="2CFB7D5A" w:rsidR="000D3E5B" w:rsidRPr="00FB3D73" w:rsidRDefault="000D3E5B" w:rsidP="006A75FF">
            <w:pPr>
              <w:rPr>
                <w:rFonts w:ascii="VAG Rounded Std Thin" w:hAnsi="VAG Rounded Std Thin"/>
                <w:b/>
                <w:bCs/>
                <w:sz w:val="22"/>
                <w:szCs w:val="22"/>
              </w:rPr>
            </w:pPr>
            <w:r w:rsidRPr="00FB3D73">
              <w:rPr>
                <w:rFonts w:ascii="VAG Rounded Std Thin" w:hAnsi="VAG Rounded Std Thin"/>
                <w:b/>
                <w:bCs/>
                <w:sz w:val="22"/>
                <w:szCs w:val="22"/>
              </w:rPr>
              <w:t>Health and Wellbeing Considerations</w:t>
            </w:r>
            <w:r w:rsidR="00DF2107" w:rsidRPr="00FB3D73">
              <w:rPr>
                <w:rFonts w:ascii="VAG Rounded Std Thin" w:hAnsi="VAG Rounded Std Thin"/>
                <w:b/>
                <w:bCs/>
                <w:sz w:val="22"/>
                <w:szCs w:val="22"/>
              </w:rPr>
              <w:t xml:space="preserve"> of Equestrian Activities</w:t>
            </w:r>
          </w:p>
        </w:tc>
        <w:tc>
          <w:tcPr>
            <w:tcW w:w="0" w:type="auto"/>
          </w:tcPr>
          <w:p w14:paraId="6DBFFDDE" w14:textId="77777777" w:rsidR="009E756F" w:rsidRDefault="000D3E5B" w:rsidP="000D3E5B">
            <w:pPr>
              <w:rPr>
                <w:rFonts w:ascii="VAG Rounded Std Thin" w:eastAsia="Calibri" w:hAnsi="VAG Rounded Std Thin"/>
                <w:sz w:val="22"/>
                <w:szCs w:val="22"/>
                <w:lang w:eastAsia="en-US"/>
              </w:rPr>
            </w:pPr>
            <w:r>
              <w:rPr>
                <w:rFonts w:ascii="VAG Rounded Std Thin" w:eastAsia="Calibri" w:hAnsi="VAG Rounded Std Thin"/>
                <w:sz w:val="22"/>
                <w:szCs w:val="22"/>
                <w:lang w:eastAsia="en-US"/>
              </w:rPr>
              <w:t xml:space="preserve">Horse riding is ‘moderate intensity’ exercise (NHS Heath Survey for England (2016, p34). 24% of people involved in equestrian sport have a disability, so it is an activity that is accessible and can enable people to enjoy the outdoors. </w:t>
            </w:r>
          </w:p>
          <w:p w14:paraId="03A6AC73" w14:textId="77777777" w:rsidR="009E756F" w:rsidRDefault="009E756F" w:rsidP="000D3E5B">
            <w:pPr>
              <w:rPr>
                <w:rFonts w:ascii="VAG Rounded Std Thin" w:eastAsia="Calibri" w:hAnsi="VAG Rounded Std Thin"/>
                <w:sz w:val="22"/>
                <w:szCs w:val="22"/>
                <w:lang w:eastAsia="en-US"/>
              </w:rPr>
            </w:pPr>
          </w:p>
          <w:p w14:paraId="24803757" w14:textId="77777777" w:rsidR="009E756F" w:rsidRDefault="000D3E5B" w:rsidP="000D3E5B">
            <w:pPr>
              <w:rPr>
                <w:rFonts w:ascii="VAG Rounded Std Thin" w:eastAsia="Calibri" w:hAnsi="VAG Rounded Std Thin"/>
                <w:sz w:val="22"/>
                <w:szCs w:val="22"/>
                <w:lang w:eastAsia="en-US"/>
              </w:rPr>
            </w:pPr>
            <w:r>
              <w:rPr>
                <w:rFonts w:ascii="VAG Rounded Std Thin" w:eastAsia="Calibri" w:hAnsi="VAG Rounded Std Thin"/>
                <w:sz w:val="22"/>
                <w:szCs w:val="22"/>
                <w:lang w:eastAsia="en-US"/>
              </w:rPr>
              <w:lastRenderedPageBreak/>
              <w:t xml:space="preserve">Indeed, an appreciable percentage of the equestrian community is aged 60+, who maybe cannot walk, run or cycle due to age related issues that prevent high impact/intense cardiovascular exercise, but owing to the steady state nature and non-weight bearing nature of horse riding or driving, they can still gain the benefits of exercise and access open spaces via this method of travel. </w:t>
            </w:r>
          </w:p>
          <w:p w14:paraId="22A92DAE" w14:textId="77777777" w:rsidR="009E756F" w:rsidRDefault="009E756F" w:rsidP="000D3E5B">
            <w:pPr>
              <w:rPr>
                <w:rFonts w:ascii="VAG Rounded Std Thin" w:eastAsia="Calibri" w:hAnsi="VAG Rounded Std Thin"/>
                <w:sz w:val="22"/>
                <w:szCs w:val="22"/>
                <w:lang w:eastAsia="en-US"/>
              </w:rPr>
            </w:pPr>
          </w:p>
          <w:p w14:paraId="45D6D788" w14:textId="65D7CB90" w:rsidR="00DF2107" w:rsidRDefault="000D3E5B" w:rsidP="000D3E5B">
            <w:pPr>
              <w:rPr>
                <w:rFonts w:ascii="VAG Rounded Std Thin" w:eastAsia="Calibri" w:hAnsi="VAG Rounded Std Thin"/>
                <w:sz w:val="22"/>
                <w:szCs w:val="22"/>
                <w:lang w:eastAsia="en-US"/>
              </w:rPr>
            </w:pPr>
            <w:r>
              <w:rPr>
                <w:rFonts w:ascii="VAG Rounded Std Thin" w:eastAsia="Calibri" w:hAnsi="VAG Rounded Std Thin"/>
                <w:sz w:val="22"/>
                <w:szCs w:val="22"/>
                <w:lang w:eastAsia="en-US"/>
              </w:rPr>
              <w:t>Many disabled individuals or those from older generations would be able to gain the mental health benefits of open spaces via horse and carriage if more allowance was made for them.</w:t>
            </w:r>
          </w:p>
          <w:p w14:paraId="6A04B0BA" w14:textId="77777777" w:rsidR="00797717" w:rsidRDefault="00797717" w:rsidP="000D3E5B">
            <w:pPr>
              <w:rPr>
                <w:rFonts w:ascii="VAG Rounded Std Thin" w:eastAsia="Calibri" w:hAnsi="VAG Rounded Std Thin"/>
                <w:sz w:val="22"/>
                <w:szCs w:val="22"/>
                <w:lang w:eastAsia="en-US"/>
              </w:rPr>
            </w:pPr>
          </w:p>
          <w:p w14:paraId="161528F5" w14:textId="77777777" w:rsidR="009E756F" w:rsidRDefault="009E756F" w:rsidP="000D3E5B">
            <w:pPr>
              <w:rPr>
                <w:rFonts w:ascii="VAG Rounded Std Thin" w:eastAsia="Calibri" w:hAnsi="VAG Rounded Std Thin"/>
                <w:sz w:val="22"/>
                <w:szCs w:val="22"/>
                <w:lang w:eastAsia="en-US"/>
              </w:rPr>
            </w:pPr>
            <w:r>
              <w:rPr>
                <w:rFonts w:ascii="VAG Rounded Std Thin" w:eastAsia="Calibri" w:hAnsi="VAG Rounded Std Thin"/>
                <w:sz w:val="22"/>
                <w:szCs w:val="22"/>
                <w:lang w:eastAsia="en-US"/>
              </w:rPr>
              <w:t xml:space="preserve">Of the 37% </w:t>
            </w:r>
            <w:r w:rsidR="00885CF9">
              <w:rPr>
                <w:rFonts w:ascii="VAG Rounded Std Thin" w:eastAsia="Calibri" w:hAnsi="VAG Rounded Std Thin"/>
                <w:sz w:val="22"/>
                <w:szCs w:val="22"/>
                <w:lang w:eastAsia="en-US"/>
              </w:rPr>
              <w:t xml:space="preserve">of </w:t>
            </w:r>
            <w:r w:rsidR="00EE4605">
              <w:rPr>
                <w:rFonts w:ascii="VAG Rounded Std Thin" w:eastAsia="Calibri" w:hAnsi="VAG Rounded Std Thin"/>
                <w:sz w:val="22"/>
                <w:szCs w:val="22"/>
                <w:lang w:eastAsia="en-US"/>
              </w:rPr>
              <w:t>responders</w:t>
            </w:r>
            <w:r w:rsidR="00885CF9">
              <w:rPr>
                <w:rFonts w:ascii="VAG Rounded Std Thin" w:eastAsia="Calibri" w:hAnsi="VAG Rounded Std Thin"/>
                <w:sz w:val="22"/>
                <w:szCs w:val="22"/>
                <w:lang w:eastAsia="en-US"/>
              </w:rPr>
              <w:t xml:space="preserve"> over 45, </w:t>
            </w:r>
            <w:r w:rsidR="00EE4605">
              <w:rPr>
                <w:rFonts w:ascii="VAG Rounded Std Thin" w:eastAsia="Calibri" w:hAnsi="VAG Rounded Std Thin"/>
                <w:sz w:val="22"/>
                <w:szCs w:val="22"/>
                <w:lang w:eastAsia="en-US"/>
              </w:rPr>
              <w:t xml:space="preserve">most of them </w:t>
            </w:r>
            <w:r w:rsidR="00885CF9" w:rsidRPr="00885CF9">
              <w:rPr>
                <w:rFonts w:ascii="VAG Rounded Std Thin" w:eastAsia="Calibri" w:hAnsi="VAG Rounded Std Thin"/>
                <w:sz w:val="22"/>
                <w:szCs w:val="22"/>
                <w:lang w:eastAsia="en-US"/>
              </w:rPr>
              <w:t>stated th</w:t>
            </w:r>
            <w:r w:rsidR="00EE4605">
              <w:rPr>
                <w:rFonts w:ascii="VAG Rounded Std Thin" w:eastAsia="Calibri" w:hAnsi="VAG Rounded Std Thin"/>
                <w:sz w:val="22"/>
                <w:szCs w:val="22"/>
                <w:lang w:eastAsia="en-US"/>
              </w:rPr>
              <w:t xml:space="preserve">at they </w:t>
            </w:r>
            <w:r w:rsidR="00885CF9" w:rsidRPr="00885CF9">
              <w:rPr>
                <w:rFonts w:ascii="VAG Rounded Std Thin" w:eastAsia="Calibri" w:hAnsi="VAG Rounded Std Thin"/>
                <w:sz w:val="22"/>
                <w:szCs w:val="22"/>
                <w:lang w:eastAsia="en-US"/>
              </w:rPr>
              <w:t>wouldn’t exercise if they didn’t have a horse. </w:t>
            </w:r>
          </w:p>
          <w:p w14:paraId="23BD0A8C" w14:textId="70D78402" w:rsidR="00EE4605" w:rsidRPr="00271E7E" w:rsidRDefault="00EE4605" w:rsidP="000D3E5B">
            <w:pPr>
              <w:rPr>
                <w:rFonts w:ascii="VAG Rounded Std Thin" w:eastAsia="Calibri" w:hAnsi="VAG Rounded Std Thin"/>
                <w:sz w:val="22"/>
                <w:szCs w:val="22"/>
                <w:lang w:eastAsia="en-US"/>
              </w:rPr>
            </w:pPr>
          </w:p>
        </w:tc>
      </w:tr>
      <w:tr w:rsidR="00FB3D73" w14:paraId="145DB98F" w14:textId="77777777">
        <w:tc>
          <w:tcPr>
            <w:tcW w:w="0" w:type="auto"/>
          </w:tcPr>
          <w:p w14:paraId="231486CC" w14:textId="62FE450F" w:rsidR="00CE1BF8" w:rsidRPr="00FB3D73" w:rsidRDefault="000D3E5B" w:rsidP="006A75FF">
            <w:pPr>
              <w:rPr>
                <w:rFonts w:ascii="VAG Rounded Std Thin" w:hAnsi="VAG Rounded Std Thin"/>
                <w:b/>
                <w:bCs/>
                <w:sz w:val="22"/>
                <w:szCs w:val="22"/>
              </w:rPr>
            </w:pPr>
            <w:r w:rsidRPr="00FB3D73">
              <w:rPr>
                <w:rFonts w:ascii="VAG Rounded Std Thin" w:hAnsi="VAG Rounded Std Thin"/>
                <w:b/>
                <w:bCs/>
                <w:sz w:val="22"/>
                <w:szCs w:val="22"/>
              </w:rPr>
              <w:lastRenderedPageBreak/>
              <w:t>National Policy</w:t>
            </w:r>
          </w:p>
        </w:tc>
        <w:tc>
          <w:tcPr>
            <w:tcW w:w="0" w:type="auto"/>
          </w:tcPr>
          <w:p w14:paraId="27F64F65" w14:textId="77777777" w:rsidR="000D3E5B" w:rsidRDefault="000D3E5B" w:rsidP="000D3E5B">
            <w:pPr>
              <w:rPr>
                <w:rFonts w:ascii="VAG Rounded Std Thin" w:eastAsia="Calibri" w:hAnsi="VAG Rounded Std Thin"/>
                <w:i/>
                <w:iCs/>
                <w:sz w:val="22"/>
                <w:szCs w:val="22"/>
                <w:lang w:eastAsia="en-US"/>
              </w:rPr>
            </w:pPr>
            <w:r w:rsidRPr="006B6FBE">
              <w:rPr>
                <w:rFonts w:ascii="VAG Rounded Std Thin" w:eastAsia="Calibri" w:hAnsi="VAG Rounded Std Thin"/>
                <w:sz w:val="22"/>
                <w:szCs w:val="22"/>
                <w:lang w:eastAsia="en-US"/>
              </w:rPr>
              <w:t>The NPPF para 10</w:t>
            </w:r>
            <w:r>
              <w:rPr>
                <w:rFonts w:ascii="VAG Rounded Std Thin" w:eastAsia="Calibri" w:hAnsi="VAG Rounded Std Thin"/>
                <w:sz w:val="22"/>
                <w:szCs w:val="22"/>
                <w:lang w:eastAsia="en-US"/>
              </w:rPr>
              <w:t>5</w:t>
            </w:r>
            <w:r w:rsidRPr="006B6FBE">
              <w:rPr>
                <w:rFonts w:ascii="VAG Rounded Std Thin" w:eastAsia="Calibri" w:hAnsi="VAG Rounded Std Thin"/>
                <w:sz w:val="22"/>
                <w:szCs w:val="22"/>
                <w:lang w:eastAsia="en-US"/>
              </w:rPr>
              <w:t xml:space="preserve"> states: </w:t>
            </w:r>
            <w:r>
              <w:rPr>
                <w:rFonts w:ascii="VAG Rounded Std Thin" w:eastAsia="Calibri" w:hAnsi="VAG Rounded Std Thin"/>
                <w:sz w:val="22"/>
                <w:szCs w:val="22"/>
                <w:lang w:eastAsia="en-US"/>
              </w:rPr>
              <w:t>‘</w:t>
            </w:r>
            <w:r w:rsidRPr="006B6FBE">
              <w:rPr>
                <w:rFonts w:ascii="VAG Rounded Std Thin" w:eastAsia="Calibri" w:hAnsi="VAG Rounded Std Thin"/>
                <w:i/>
                <w:iCs/>
                <w:sz w:val="22"/>
                <w:szCs w:val="22"/>
                <w:lang w:eastAsia="en-US"/>
              </w:rPr>
              <w:t>Planning policies and decisions should protect and enhance public rights of way and access, including taking opportunities to provide better facilities for users, for example by adding links to existing rights of way networks</w:t>
            </w:r>
            <w:r>
              <w:rPr>
                <w:rFonts w:ascii="VAG Rounded Std Thin" w:eastAsia="Calibri" w:hAnsi="VAG Rounded Std Thin"/>
                <w:i/>
                <w:iCs/>
                <w:sz w:val="22"/>
                <w:szCs w:val="22"/>
                <w:lang w:eastAsia="en-US"/>
              </w:rPr>
              <w:t>…’</w:t>
            </w:r>
            <w:r w:rsidRPr="006B6FBE">
              <w:rPr>
                <w:rFonts w:ascii="VAG Rounded Std Thin" w:eastAsia="Calibri" w:hAnsi="VAG Rounded Std Thin"/>
                <w:i/>
                <w:iCs/>
                <w:sz w:val="22"/>
                <w:szCs w:val="22"/>
                <w:lang w:eastAsia="en-US"/>
              </w:rPr>
              <w:t>.</w:t>
            </w:r>
          </w:p>
          <w:p w14:paraId="2F50AC9C" w14:textId="77777777" w:rsidR="000D3E5B" w:rsidRDefault="000D3E5B" w:rsidP="000D3E5B">
            <w:pPr>
              <w:rPr>
                <w:rFonts w:ascii="VAG Rounded Std Thin" w:eastAsia="Calibri" w:hAnsi="VAG Rounded Std Thin"/>
                <w:i/>
                <w:iCs/>
                <w:sz w:val="22"/>
                <w:szCs w:val="22"/>
                <w:lang w:eastAsia="en-US"/>
              </w:rPr>
            </w:pPr>
          </w:p>
          <w:p w14:paraId="71C771DD" w14:textId="77777777" w:rsidR="00E80448" w:rsidRDefault="000D3E5B" w:rsidP="000D3E5B">
            <w:pPr>
              <w:rPr>
                <w:rFonts w:ascii="VAG Rounded Std Thin" w:eastAsia="Calibri" w:hAnsi="VAG Rounded Std Thin"/>
                <w:sz w:val="22"/>
                <w:szCs w:val="22"/>
                <w:lang w:eastAsia="en-US"/>
              </w:rPr>
            </w:pPr>
            <w:r>
              <w:rPr>
                <w:rFonts w:ascii="VAG Rounded Std Thin" w:eastAsia="Calibri" w:hAnsi="VAG Rounded Std Thin"/>
                <w:sz w:val="22"/>
                <w:szCs w:val="22"/>
                <w:lang w:eastAsia="en-US"/>
              </w:rPr>
              <w:t xml:space="preserve">One of the comments frequently received by the BHS is that horses are not considered in Active Travel, and this is why they are not considered in local access and travel plans. </w:t>
            </w:r>
            <w:r w:rsidRPr="009B79C6">
              <w:rPr>
                <w:rFonts w:ascii="VAG Rounded Std Thin" w:eastAsia="Calibri" w:hAnsi="VAG Rounded Std Thin"/>
                <w:sz w:val="22"/>
                <w:szCs w:val="22"/>
                <w:lang w:eastAsia="en-US"/>
              </w:rPr>
              <w:t>Jesse Norman MP, Parliamentary Under –Secretary of State for Transport in a House of Commons debate on Road Safety, 5 November 2018 (1) stated: “</w:t>
            </w:r>
            <w:r w:rsidRPr="00E80448">
              <w:rPr>
                <w:rFonts w:ascii="VAG Rounded Std Thin" w:eastAsia="Calibri" w:hAnsi="VAG Rounded Std Thin"/>
                <w:i/>
                <w:iCs/>
                <w:sz w:val="22"/>
                <w:szCs w:val="22"/>
                <w:lang w:eastAsia="en-US"/>
              </w:rPr>
              <w:t>We should be clear that the cycling and walking strategy may have that name but is absolutely targeted at vulnerable road users, including horse-riders……Horse riders are vulnerable road users—there is no doubt about that, and there never has been—and they have been included in the work we are doing.</w:t>
            </w:r>
            <w:r w:rsidRPr="009B79C6">
              <w:rPr>
                <w:rFonts w:ascii="VAG Rounded Std Thin" w:eastAsia="Calibri" w:hAnsi="VAG Rounded Std Thin"/>
                <w:sz w:val="22"/>
                <w:szCs w:val="22"/>
                <w:lang w:eastAsia="en-US"/>
              </w:rPr>
              <w:t xml:space="preserve">” </w:t>
            </w:r>
          </w:p>
          <w:p w14:paraId="37409D40" w14:textId="77777777" w:rsidR="00E80448" w:rsidRDefault="00E80448" w:rsidP="000D3E5B">
            <w:pPr>
              <w:rPr>
                <w:rFonts w:ascii="VAG Rounded Std Thin" w:eastAsia="Calibri" w:hAnsi="VAG Rounded Std Thin"/>
                <w:sz w:val="22"/>
                <w:szCs w:val="22"/>
                <w:lang w:eastAsia="en-US"/>
              </w:rPr>
            </w:pPr>
          </w:p>
          <w:p w14:paraId="44FAAB1F" w14:textId="0B683186" w:rsidR="000D3E5B" w:rsidRDefault="000D3E5B" w:rsidP="000D3E5B">
            <w:pPr>
              <w:rPr>
                <w:rFonts w:ascii="VAG Rounded Std Thin" w:eastAsia="Calibri" w:hAnsi="VAG Rounded Std Thin"/>
                <w:sz w:val="22"/>
                <w:szCs w:val="22"/>
                <w:lang w:eastAsia="en-US"/>
              </w:rPr>
            </w:pPr>
            <w:r>
              <w:rPr>
                <w:rFonts w:ascii="VAG Rounded Std Thin" w:eastAsia="Calibri" w:hAnsi="VAG Rounded Std Thin"/>
                <w:sz w:val="22"/>
                <w:szCs w:val="22"/>
                <w:lang w:eastAsia="en-US"/>
              </w:rPr>
              <w:t xml:space="preserve">ATE state in their 2024 guidance: </w:t>
            </w:r>
            <w:r w:rsidRPr="004F218E">
              <w:rPr>
                <w:rFonts w:ascii="VAG Rounded Std Thin" w:eastAsia="Calibri" w:hAnsi="VAG Rounded Std Thin"/>
                <w:sz w:val="22"/>
                <w:szCs w:val="22"/>
                <w:lang w:eastAsia="en-US"/>
              </w:rPr>
              <w:t>Horse riding is explicitly included in active travel: House of Commons Transport Committee Active travel: increasing levels of walking and cycling in England Eleventh Report of Session 2017–19 Report, together with formal minutes relating to the report (London, 2019): “</w:t>
            </w:r>
            <w:r w:rsidRPr="00E80448">
              <w:rPr>
                <w:rFonts w:ascii="VAG Rounded Std Thin" w:eastAsia="Calibri" w:hAnsi="VAG Rounded Std Thin"/>
                <w:i/>
                <w:iCs/>
                <w:sz w:val="22"/>
                <w:szCs w:val="22"/>
                <w:lang w:eastAsia="en-US"/>
              </w:rPr>
              <w:t>Active travel covers any journey that is made by physically active means, and covers such diverse activities as horse riding, skateboarding, roller skating, and riding a scooter</w:t>
            </w:r>
            <w:r w:rsidRPr="004F218E">
              <w:rPr>
                <w:rFonts w:ascii="VAG Rounded Std Thin" w:eastAsia="Calibri" w:hAnsi="VAG Rounded Std Thin"/>
                <w:sz w:val="22"/>
                <w:szCs w:val="22"/>
                <w:lang w:eastAsia="en-US"/>
              </w:rPr>
              <w:t>.” p6.</w:t>
            </w:r>
          </w:p>
          <w:p w14:paraId="73FAEDEC" w14:textId="77777777" w:rsidR="00291CFC" w:rsidRDefault="00291CFC" w:rsidP="000D3E5B">
            <w:pPr>
              <w:rPr>
                <w:rFonts w:ascii="VAG Rounded Std Thin" w:eastAsia="Calibri" w:hAnsi="VAG Rounded Std Thin"/>
                <w:sz w:val="22"/>
                <w:szCs w:val="22"/>
                <w:lang w:eastAsia="en-US"/>
              </w:rPr>
            </w:pPr>
          </w:p>
          <w:p w14:paraId="7C2373D0" w14:textId="75B44B30" w:rsidR="003B45D0" w:rsidRDefault="00291CFC" w:rsidP="008C106B">
            <w:pPr>
              <w:rPr>
                <w:rFonts w:ascii="VAG Rounded Std Thin" w:eastAsia="Calibri" w:hAnsi="VAG Rounded Std Thin"/>
                <w:sz w:val="22"/>
                <w:szCs w:val="22"/>
                <w:lang w:eastAsia="en-US"/>
              </w:rPr>
            </w:pPr>
            <w:r>
              <w:rPr>
                <w:rFonts w:ascii="VAG Rounded Std Thin" w:eastAsia="Calibri" w:hAnsi="VAG Rounded Std Thin"/>
                <w:sz w:val="22"/>
                <w:szCs w:val="22"/>
                <w:lang w:eastAsia="en-US"/>
              </w:rPr>
              <w:t>The British Horse Society has a</w:t>
            </w:r>
            <w:r w:rsidR="00D41C62">
              <w:rPr>
                <w:rFonts w:ascii="VAG Rounded Std Thin" w:eastAsia="Calibri" w:hAnsi="VAG Rounded Std Thin"/>
                <w:sz w:val="22"/>
                <w:szCs w:val="22"/>
                <w:lang w:eastAsia="en-US"/>
              </w:rPr>
              <w:t xml:space="preserve">n MoU with Sustrans detailing how cycleways can be shared with equestrians, and work is ongoing with </w:t>
            </w:r>
            <w:r w:rsidR="00047DEC">
              <w:rPr>
                <w:rFonts w:ascii="VAG Rounded Std Thin" w:eastAsia="Calibri" w:hAnsi="VAG Rounded Std Thin"/>
                <w:sz w:val="22"/>
                <w:szCs w:val="22"/>
                <w:lang w:eastAsia="en-US"/>
              </w:rPr>
              <w:t>other organisations to agree use of their land/facilities.</w:t>
            </w:r>
          </w:p>
          <w:p w14:paraId="6584026B" w14:textId="31390E0C" w:rsidR="00EE4605" w:rsidRPr="00EE4605" w:rsidRDefault="00EE4605" w:rsidP="008C106B">
            <w:pPr>
              <w:rPr>
                <w:rFonts w:ascii="VAG Rounded Std Thin" w:eastAsia="Calibri" w:hAnsi="VAG Rounded Std Thin"/>
                <w:sz w:val="22"/>
                <w:szCs w:val="22"/>
                <w:lang w:eastAsia="en-US"/>
              </w:rPr>
            </w:pPr>
          </w:p>
        </w:tc>
      </w:tr>
      <w:tr w:rsidR="00E54690" w14:paraId="057B6C25" w14:textId="77777777" w:rsidTr="00E54690">
        <w:tc>
          <w:tcPr>
            <w:tcW w:w="0" w:type="auto"/>
            <w:gridSpan w:val="2"/>
            <w:shd w:val="clear" w:color="auto" w:fill="C00000"/>
          </w:tcPr>
          <w:p w14:paraId="7CF95D40" w14:textId="7847A72F" w:rsidR="00E54690" w:rsidRPr="006B6FBE" w:rsidRDefault="00E54690" w:rsidP="000D3E5B">
            <w:pPr>
              <w:rPr>
                <w:rFonts w:ascii="VAG Rounded Std Thin" w:eastAsia="Calibri" w:hAnsi="VAG Rounded Std Thin"/>
                <w:sz w:val="22"/>
                <w:szCs w:val="22"/>
                <w:lang w:eastAsia="en-US"/>
              </w:rPr>
            </w:pPr>
            <w:r w:rsidRPr="00E54690">
              <w:rPr>
                <w:rFonts w:ascii="VAG Rounded Std Thin" w:eastAsia="Calibri" w:hAnsi="VAG Rounded Std Thin"/>
                <w:b/>
                <w:bCs/>
                <w:sz w:val="22"/>
                <w:szCs w:val="22"/>
                <w:lang w:eastAsia="en-US"/>
              </w:rPr>
              <w:t>Equestrian</w:t>
            </w:r>
            <w:r>
              <w:rPr>
                <w:rFonts w:ascii="VAG Rounded Std Thin" w:eastAsia="Calibri" w:hAnsi="VAG Rounded Std Thin"/>
                <w:sz w:val="22"/>
                <w:szCs w:val="22"/>
                <w:lang w:eastAsia="en-US"/>
              </w:rPr>
              <w:t xml:space="preserve"> </w:t>
            </w:r>
            <w:r w:rsidR="005F488C">
              <w:rPr>
                <w:rFonts w:ascii="VAG Rounded Std Thin" w:eastAsia="Calibri" w:hAnsi="VAG Rounded Std Thin"/>
                <w:sz w:val="22"/>
                <w:szCs w:val="22"/>
                <w:lang w:eastAsia="en-US"/>
              </w:rPr>
              <w:t>Requirements &amp; Guidelines</w:t>
            </w:r>
          </w:p>
        </w:tc>
      </w:tr>
      <w:tr w:rsidR="00BC063D" w14:paraId="1D472FD0" w14:textId="77777777">
        <w:tc>
          <w:tcPr>
            <w:tcW w:w="0" w:type="auto"/>
          </w:tcPr>
          <w:p w14:paraId="2EE07863" w14:textId="2AEF8057" w:rsidR="00BC063D" w:rsidRPr="00FB3D73" w:rsidRDefault="00BC063D" w:rsidP="006A75FF">
            <w:pPr>
              <w:rPr>
                <w:rFonts w:ascii="VAG Rounded Std Thin" w:hAnsi="VAG Rounded Std Thin"/>
                <w:b/>
                <w:bCs/>
                <w:sz w:val="22"/>
                <w:szCs w:val="22"/>
              </w:rPr>
            </w:pPr>
            <w:r w:rsidRPr="00FB3D73">
              <w:rPr>
                <w:rFonts w:ascii="VAG Rounded Std Thin" w:hAnsi="VAG Rounded Std Thin"/>
                <w:b/>
                <w:bCs/>
                <w:sz w:val="22"/>
                <w:szCs w:val="22"/>
              </w:rPr>
              <w:t xml:space="preserve">General </w:t>
            </w:r>
            <w:r w:rsidR="00A77556" w:rsidRPr="00FB3D73">
              <w:rPr>
                <w:rFonts w:ascii="VAG Rounded Std Thin" w:hAnsi="VAG Rounded Std Thin"/>
                <w:b/>
                <w:bCs/>
                <w:sz w:val="22"/>
                <w:szCs w:val="22"/>
              </w:rPr>
              <w:t>Requirements</w:t>
            </w:r>
            <w:r w:rsidRPr="00FB3D73">
              <w:rPr>
                <w:rFonts w:ascii="VAG Rounded Std Thin" w:hAnsi="VAG Rounded Std Thin"/>
                <w:b/>
                <w:bCs/>
                <w:sz w:val="22"/>
                <w:szCs w:val="22"/>
              </w:rPr>
              <w:t>/Considerations for equestrian activities</w:t>
            </w:r>
          </w:p>
        </w:tc>
        <w:tc>
          <w:tcPr>
            <w:tcW w:w="0" w:type="auto"/>
          </w:tcPr>
          <w:p w14:paraId="22E65219" w14:textId="692CE210" w:rsidR="009430A1" w:rsidRDefault="00A77556" w:rsidP="000B0007">
            <w:pPr>
              <w:rPr>
                <w:rFonts w:ascii="VAG Rounded Std Thin" w:hAnsi="VAG Rounded Std Thin"/>
                <w:sz w:val="22"/>
                <w:szCs w:val="22"/>
              </w:rPr>
            </w:pPr>
            <w:r w:rsidRPr="000B0007">
              <w:rPr>
                <w:rFonts w:ascii="VAG Rounded Std Thin" w:hAnsi="VAG Rounded Std Thin"/>
                <w:sz w:val="22"/>
                <w:szCs w:val="22"/>
              </w:rPr>
              <w:t xml:space="preserve">Circular routes are preferable for leisure, to decrease fragmentation. </w:t>
            </w:r>
            <w:r w:rsidR="009430A1">
              <w:rPr>
                <w:rFonts w:ascii="VAG Rounded Std Thin" w:hAnsi="VAG Rounded Std Thin"/>
                <w:sz w:val="22"/>
                <w:szCs w:val="22"/>
              </w:rPr>
              <w:t>Identifying gaps and providing connecting routes</w:t>
            </w:r>
            <w:r w:rsidR="009430A1" w:rsidRPr="000B0007">
              <w:rPr>
                <w:rFonts w:ascii="VAG Rounded Std Thin" w:hAnsi="VAG Rounded Std Thin"/>
                <w:sz w:val="22"/>
                <w:szCs w:val="22"/>
              </w:rPr>
              <w:t xml:space="preserve"> </w:t>
            </w:r>
            <w:r w:rsidR="009430A1">
              <w:rPr>
                <w:rFonts w:ascii="VAG Rounded Std Thin" w:hAnsi="VAG Rounded Std Thin"/>
                <w:sz w:val="22"/>
                <w:szCs w:val="22"/>
              </w:rPr>
              <w:t xml:space="preserve">(permissive or dedicated) </w:t>
            </w:r>
            <w:r w:rsidR="009430A1" w:rsidRPr="000B0007">
              <w:rPr>
                <w:rFonts w:ascii="VAG Rounded Std Thin" w:hAnsi="VAG Rounded Std Thin"/>
                <w:sz w:val="22"/>
                <w:szCs w:val="22"/>
              </w:rPr>
              <w:t>avoid</w:t>
            </w:r>
            <w:r w:rsidR="009430A1">
              <w:rPr>
                <w:rFonts w:ascii="VAG Rounded Std Thin" w:hAnsi="VAG Rounded Std Thin"/>
                <w:sz w:val="22"/>
                <w:szCs w:val="22"/>
              </w:rPr>
              <w:t>s</w:t>
            </w:r>
            <w:r w:rsidR="009430A1" w:rsidRPr="000B0007">
              <w:rPr>
                <w:rFonts w:ascii="VAG Rounded Std Thin" w:hAnsi="VAG Rounded Std Thin"/>
                <w:sz w:val="22"/>
                <w:szCs w:val="22"/>
              </w:rPr>
              <w:t xml:space="preserve"> the scenario where equestrians are excluded </w:t>
            </w:r>
            <w:r w:rsidR="00352F1D">
              <w:rPr>
                <w:rFonts w:ascii="VAG Rounded Std Thin" w:hAnsi="VAG Rounded Std Thin"/>
                <w:sz w:val="22"/>
                <w:szCs w:val="22"/>
              </w:rPr>
              <w:t xml:space="preserve">from </w:t>
            </w:r>
            <w:r w:rsidR="009430A1">
              <w:rPr>
                <w:rFonts w:ascii="VAG Rounded Std Thin" w:hAnsi="VAG Rounded Std Thin"/>
                <w:sz w:val="22"/>
                <w:szCs w:val="22"/>
              </w:rPr>
              <w:t>an area</w:t>
            </w:r>
            <w:r w:rsidR="009430A1" w:rsidRPr="000B0007">
              <w:rPr>
                <w:rFonts w:ascii="VAG Rounded Std Thin" w:hAnsi="VAG Rounded Std Thin"/>
                <w:sz w:val="22"/>
                <w:szCs w:val="22"/>
              </w:rPr>
              <w:t xml:space="preserve">, </w:t>
            </w:r>
            <w:r w:rsidR="009430A1">
              <w:rPr>
                <w:rFonts w:ascii="VAG Rounded Std Thin" w:hAnsi="VAG Rounded Std Thin"/>
                <w:sz w:val="22"/>
                <w:szCs w:val="22"/>
              </w:rPr>
              <w:t xml:space="preserve">and is vital where, </w:t>
            </w:r>
            <w:r w:rsidR="009430A1" w:rsidRPr="000B0007">
              <w:rPr>
                <w:rFonts w:ascii="VAG Rounded Std Thin" w:hAnsi="VAG Rounded Std Thin"/>
                <w:sz w:val="22"/>
                <w:szCs w:val="22"/>
              </w:rPr>
              <w:t>for example</w:t>
            </w:r>
            <w:r w:rsidR="009430A1">
              <w:rPr>
                <w:rFonts w:ascii="VAG Rounded Std Thin" w:hAnsi="VAG Rounded Std Thin"/>
                <w:sz w:val="22"/>
                <w:szCs w:val="22"/>
              </w:rPr>
              <w:t>,</w:t>
            </w:r>
            <w:r w:rsidR="009430A1" w:rsidRPr="000B0007">
              <w:rPr>
                <w:rFonts w:ascii="VAG Rounded Std Thin" w:hAnsi="VAG Rounded Std Thin"/>
                <w:sz w:val="22"/>
                <w:szCs w:val="22"/>
              </w:rPr>
              <w:t xml:space="preserve"> a bridleway changes to footpath at a parish boundary or road crossing. </w:t>
            </w:r>
          </w:p>
          <w:p w14:paraId="0165003F" w14:textId="77777777" w:rsidR="009430A1" w:rsidRDefault="009430A1" w:rsidP="000B0007">
            <w:pPr>
              <w:rPr>
                <w:rFonts w:ascii="VAG Rounded Std Thin" w:hAnsi="VAG Rounded Std Thin"/>
                <w:sz w:val="22"/>
                <w:szCs w:val="22"/>
              </w:rPr>
            </w:pPr>
          </w:p>
          <w:p w14:paraId="56CCC812" w14:textId="5B184C1E" w:rsidR="00A77556" w:rsidRPr="000B0007" w:rsidRDefault="00A77556" w:rsidP="000B0007">
            <w:pPr>
              <w:rPr>
                <w:rFonts w:ascii="VAG Rounded Std Thin" w:hAnsi="VAG Rounded Std Thin"/>
                <w:sz w:val="22"/>
                <w:szCs w:val="22"/>
              </w:rPr>
            </w:pPr>
            <w:r w:rsidRPr="000B0007">
              <w:rPr>
                <w:rFonts w:ascii="VAG Rounded Std Thin" w:hAnsi="VAG Rounded Std Thin"/>
                <w:sz w:val="22"/>
                <w:szCs w:val="22"/>
              </w:rPr>
              <w:lastRenderedPageBreak/>
              <w:t xml:space="preserve">This plan </w:t>
            </w:r>
            <w:r w:rsidR="009430A1">
              <w:rPr>
                <w:rFonts w:ascii="VAG Rounded Std Thin" w:hAnsi="VAG Rounded Std Thin"/>
                <w:sz w:val="22"/>
                <w:szCs w:val="22"/>
              </w:rPr>
              <w:t>sh</w:t>
            </w:r>
            <w:r w:rsidRPr="000B0007">
              <w:rPr>
                <w:rFonts w:ascii="VAG Rounded Std Thin" w:hAnsi="VAG Rounded Std Thin"/>
                <w:sz w:val="22"/>
                <w:szCs w:val="22"/>
              </w:rPr>
              <w:t>ould include horses on a</w:t>
            </w:r>
            <w:r w:rsidR="009430A1">
              <w:rPr>
                <w:rFonts w:ascii="VAG Rounded Std Thin" w:hAnsi="VAG Rounded Std Thin"/>
                <w:sz w:val="22"/>
                <w:szCs w:val="22"/>
              </w:rPr>
              <w:t>ny</w:t>
            </w:r>
            <w:r w:rsidRPr="000B0007">
              <w:rPr>
                <w:rFonts w:ascii="VAG Rounded Std Thin" w:hAnsi="VAG Rounded Std Thin"/>
                <w:sz w:val="22"/>
                <w:szCs w:val="22"/>
              </w:rPr>
              <w:t xml:space="preserve"> circular multiuser trail</w:t>
            </w:r>
            <w:r w:rsidR="009430A1">
              <w:rPr>
                <w:rFonts w:ascii="VAG Rounded Std Thin" w:hAnsi="VAG Rounded Std Thin"/>
                <w:sz w:val="22"/>
                <w:szCs w:val="22"/>
              </w:rPr>
              <w:t>s</w:t>
            </w:r>
            <w:r w:rsidRPr="000B0007">
              <w:rPr>
                <w:rFonts w:ascii="VAG Rounded Std Thin" w:hAnsi="VAG Rounded Std Thin"/>
                <w:sz w:val="22"/>
                <w:szCs w:val="22"/>
              </w:rPr>
              <w:t xml:space="preserve"> allowing the opportunity for wheelchair users, cyclists and horse riders to enjoy a traffic free leisure route.</w:t>
            </w:r>
          </w:p>
          <w:p w14:paraId="255FAC86" w14:textId="77777777" w:rsidR="000B0007" w:rsidRDefault="000B0007" w:rsidP="000B0007">
            <w:pPr>
              <w:rPr>
                <w:rFonts w:ascii="VAG Rounded Std Thin" w:hAnsi="VAG Rounded Std Thin"/>
                <w:sz w:val="22"/>
                <w:szCs w:val="22"/>
              </w:rPr>
            </w:pPr>
          </w:p>
          <w:p w14:paraId="60431681" w14:textId="15E24AE3" w:rsidR="00A77556" w:rsidRPr="000B0007" w:rsidRDefault="00A77556" w:rsidP="000B0007">
            <w:pPr>
              <w:rPr>
                <w:rFonts w:ascii="VAG Rounded Std Thin" w:hAnsi="VAG Rounded Std Thin"/>
                <w:sz w:val="22"/>
                <w:szCs w:val="22"/>
              </w:rPr>
            </w:pPr>
            <w:r w:rsidRPr="000B0007">
              <w:rPr>
                <w:rFonts w:ascii="VAG Rounded Std Thin" w:hAnsi="VAG Rounded Std Thin"/>
                <w:sz w:val="22"/>
                <w:szCs w:val="22"/>
              </w:rPr>
              <w:t>Signage is key for shared use paths and PROW to clearly identify the lawful users and status of the path., sufficient signage will avoid conflict between users and avoid users deviating from the routes.</w:t>
            </w:r>
          </w:p>
          <w:p w14:paraId="0B50ACDE" w14:textId="77777777" w:rsidR="000B0007" w:rsidRDefault="000B0007" w:rsidP="000B0007">
            <w:pPr>
              <w:rPr>
                <w:rFonts w:ascii="VAG Rounded Std Thin" w:hAnsi="VAG Rounded Std Thin"/>
                <w:sz w:val="22"/>
                <w:szCs w:val="22"/>
              </w:rPr>
            </w:pPr>
          </w:p>
          <w:p w14:paraId="3D88A03C" w14:textId="34EBCDF0" w:rsidR="00BC063D" w:rsidRDefault="00A77556" w:rsidP="003766AC">
            <w:pPr>
              <w:rPr>
                <w:rFonts w:ascii="VAG Rounded Std Thin" w:hAnsi="VAG Rounded Std Thin"/>
                <w:sz w:val="22"/>
                <w:szCs w:val="22"/>
              </w:rPr>
            </w:pPr>
            <w:r w:rsidRPr="000B0007">
              <w:rPr>
                <w:rFonts w:ascii="VAG Rounded Std Thin" w:hAnsi="VAG Rounded Std Thin"/>
                <w:sz w:val="22"/>
                <w:szCs w:val="22"/>
              </w:rPr>
              <w:t xml:space="preserve">Maintenance and enforcement </w:t>
            </w:r>
            <w:proofErr w:type="gramStart"/>
            <w:r w:rsidRPr="000B0007">
              <w:rPr>
                <w:rFonts w:ascii="VAG Rounded Std Thin" w:hAnsi="VAG Rounded Std Thin"/>
                <w:sz w:val="22"/>
                <w:szCs w:val="22"/>
              </w:rPr>
              <w:t>differs</w:t>
            </w:r>
            <w:proofErr w:type="gramEnd"/>
            <w:r w:rsidRPr="000B0007">
              <w:rPr>
                <w:rFonts w:ascii="VAG Rounded Std Thin" w:hAnsi="VAG Rounded Std Thin"/>
                <w:sz w:val="22"/>
                <w:szCs w:val="22"/>
              </w:rPr>
              <w:t xml:space="preserve"> </w:t>
            </w:r>
            <w:r w:rsidR="00DF5912">
              <w:rPr>
                <w:rFonts w:ascii="VAG Rounded Std Thin" w:hAnsi="VAG Rounded Std Thin"/>
                <w:sz w:val="22"/>
                <w:szCs w:val="22"/>
              </w:rPr>
              <w:t>between</w:t>
            </w:r>
            <w:r w:rsidRPr="000B0007">
              <w:rPr>
                <w:rFonts w:ascii="VAG Rounded Std Thin" w:hAnsi="VAG Rounded Std Thin"/>
                <w:sz w:val="22"/>
                <w:szCs w:val="22"/>
              </w:rPr>
              <w:t xml:space="preserve"> </w:t>
            </w:r>
            <w:proofErr w:type="spellStart"/>
            <w:r w:rsidRPr="000B0007">
              <w:rPr>
                <w:rFonts w:ascii="VAG Rounded Std Thin" w:hAnsi="VAG Rounded Std Thin"/>
                <w:sz w:val="22"/>
                <w:szCs w:val="22"/>
              </w:rPr>
              <w:t>PRoW</w:t>
            </w:r>
            <w:proofErr w:type="spellEnd"/>
            <w:r w:rsidRPr="000B0007">
              <w:rPr>
                <w:rFonts w:ascii="VAG Rounded Std Thin" w:hAnsi="VAG Rounded Std Thin"/>
                <w:sz w:val="22"/>
                <w:szCs w:val="22"/>
              </w:rPr>
              <w:t xml:space="preserve"> and other types of paths, however there will be maintenance requirements for these ‘high-level’ routes and a knock-on effect for increased use of </w:t>
            </w:r>
            <w:proofErr w:type="spellStart"/>
            <w:r w:rsidRPr="000B0007">
              <w:rPr>
                <w:rFonts w:ascii="VAG Rounded Std Thin" w:hAnsi="VAG Rounded Std Thin"/>
                <w:sz w:val="22"/>
                <w:szCs w:val="22"/>
              </w:rPr>
              <w:t>PRoW</w:t>
            </w:r>
            <w:proofErr w:type="spellEnd"/>
            <w:r w:rsidRPr="000B0007">
              <w:rPr>
                <w:rFonts w:ascii="VAG Rounded Std Thin" w:hAnsi="VAG Rounded Std Thin"/>
                <w:sz w:val="22"/>
                <w:szCs w:val="22"/>
              </w:rPr>
              <w:t>, greenways, etc leading to and from the Active Travel routes. With budget constraints, it is important that the authorities involved are committed to resource the additional use of the existing network and the development and maintenance of the additional routes.</w:t>
            </w:r>
          </w:p>
          <w:p w14:paraId="74773C0A" w14:textId="34FDA6B5" w:rsidR="00ED0C60" w:rsidRPr="00352F1D" w:rsidRDefault="00ED0C60" w:rsidP="003766AC">
            <w:pPr>
              <w:rPr>
                <w:rFonts w:ascii="VAG Rounded Std Thin" w:hAnsi="VAG Rounded Std Thin"/>
                <w:sz w:val="22"/>
                <w:szCs w:val="22"/>
              </w:rPr>
            </w:pPr>
          </w:p>
        </w:tc>
      </w:tr>
      <w:tr w:rsidR="00AC22A5" w14:paraId="13006BAD" w14:textId="77777777">
        <w:tc>
          <w:tcPr>
            <w:tcW w:w="0" w:type="auto"/>
          </w:tcPr>
          <w:p w14:paraId="1C1F7281" w14:textId="57FEBB50" w:rsidR="00AC22A5" w:rsidRPr="00FB3D73" w:rsidRDefault="00AC22A5" w:rsidP="00AC22A5">
            <w:pPr>
              <w:rPr>
                <w:rFonts w:ascii="VAG Rounded Std Thin" w:hAnsi="VAG Rounded Std Thin"/>
                <w:b/>
                <w:bCs/>
                <w:sz w:val="22"/>
                <w:szCs w:val="22"/>
              </w:rPr>
            </w:pPr>
            <w:r>
              <w:rPr>
                <w:rFonts w:ascii="VAG Rounded Std Thin" w:hAnsi="VAG Rounded Std Thin"/>
                <w:b/>
                <w:bCs/>
                <w:sz w:val="22"/>
                <w:szCs w:val="22"/>
              </w:rPr>
              <w:lastRenderedPageBreak/>
              <w:t>Access Controls</w:t>
            </w:r>
          </w:p>
        </w:tc>
        <w:tc>
          <w:tcPr>
            <w:tcW w:w="0" w:type="auto"/>
          </w:tcPr>
          <w:p w14:paraId="1F904BE5" w14:textId="36118861" w:rsidR="00AC22A5" w:rsidRDefault="00AC22A5" w:rsidP="00AC22A5">
            <w:pPr>
              <w:rPr>
                <w:rFonts w:ascii="VAG Rounded Std Thin" w:hAnsi="VAG Rounded Std Thin"/>
                <w:sz w:val="22"/>
                <w:szCs w:val="22"/>
              </w:rPr>
            </w:pPr>
            <w:r>
              <w:rPr>
                <w:rFonts w:ascii="VAG Rounded Std Thin" w:hAnsi="VAG Rounded Std Thin"/>
                <w:sz w:val="22"/>
                <w:szCs w:val="22"/>
              </w:rPr>
              <w:t>Access Controls should be accessible to all legal users, but it is worth noting here that anything that is usable by wheelchairs/mobility scooters is also usable by horse riders, which makes considering riders much easier and giving them permissive access i</w:t>
            </w:r>
            <w:r w:rsidR="00365A4D">
              <w:rPr>
                <w:rFonts w:ascii="VAG Rounded Std Thin" w:hAnsi="VAG Rounded Std Thin"/>
                <w:sz w:val="22"/>
                <w:szCs w:val="22"/>
              </w:rPr>
              <w:t>f</w:t>
            </w:r>
            <w:r>
              <w:rPr>
                <w:rFonts w:ascii="VAG Rounded Std Thin" w:hAnsi="VAG Rounded Std Thin"/>
                <w:sz w:val="22"/>
                <w:szCs w:val="22"/>
              </w:rPr>
              <w:t xml:space="preserve"> not legally dedicating higher use. </w:t>
            </w:r>
          </w:p>
          <w:p w14:paraId="619E72E9" w14:textId="77777777" w:rsidR="00365A4D" w:rsidRDefault="00365A4D" w:rsidP="00AC22A5">
            <w:pPr>
              <w:rPr>
                <w:rFonts w:ascii="VAG Rounded Std Thin" w:hAnsi="VAG Rounded Std Thin"/>
                <w:sz w:val="22"/>
                <w:szCs w:val="22"/>
              </w:rPr>
            </w:pPr>
          </w:p>
          <w:p w14:paraId="42C69E54" w14:textId="74928918" w:rsidR="00365A4D" w:rsidRDefault="00365A4D" w:rsidP="00AC22A5">
            <w:pPr>
              <w:rPr>
                <w:rFonts w:ascii="VAG Rounded Std Thin" w:hAnsi="VAG Rounded Std Thin"/>
                <w:sz w:val="22"/>
                <w:szCs w:val="22"/>
              </w:rPr>
            </w:pPr>
            <w:r>
              <w:rPr>
                <w:rFonts w:ascii="VAG Rounded Std Thin" w:hAnsi="VAG Rounded Std Thin"/>
                <w:sz w:val="22"/>
                <w:szCs w:val="22"/>
              </w:rPr>
              <w:t>RBs are</w:t>
            </w:r>
            <w:r w:rsidR="00E140A2">
              <w:rPr>
                <w:rFonts w:ascii="VAG Rounded Std Thin" w:hAnsi="VAG Rounded Std Thin"/>
                <w:sz w:val="22"/>
                <w:szCs w:val="22"/>
              </w:rPr>
              <w:t xml:space="preserve"> more frequently </w:t>
            </w:r>
            <w:proofErr w:type="spellStart"/>
            <w:r w:rsidR="00E140A2">
              <w:rPr>
                <w:rFonts w:ascii="VAG Rounded Std Thin" w:hAnsi="VAG Rounded Std Thin"/>
                <w:sz w:val="22"/>
                <w:szCs w:val="22"/>
              </w:rPr>
              <w:t>sited</w:t>
            </w:r>
            <w:proofErr w:type="spellEnd"/>
            <w:r w:rsidR="00E140A2">
              <w:rPr>
                <w:rFonts w:ascii="VAG Rounded Std Thin" w:hAnsi="VAG Rounded Std Thin"/>
                <w:sz w:val="22"/>
                <w:szCs w:val="22"/>
              </w:rPr>
              <w:t xml:space="preserve"> as challenging when restricting access to illegal users, but any access control</w:t>
            </w:r>
            <w:r w:rsidR="00F67A1B">
              <w:rPr>
                <w:rFonts w:ascii="VAG Rounded Std Thin" w:hAnsi="VAG Rounded Std Thin"/>
                <w:sz w:val="22"/>
                <w:szCs w:val="22"/>
              </w:rPr>
              <w:t xml:space="preserve"> measure should permit the passage of carriages.</w:t>
            </w:r>
          </w:p>
          <w:p w14:paraId="7DBC55DF" w14:textId="77777777" w:rsidR="00AC22A5" w:rsidRDefault="00AC22A5" w:rsidP="00AC22A5">
            <w:pPr>
              <w:rPr>
                <w:rFonts w:ascii="VAG Rounded Std Thin" w:hAnsi="VAG Rounded Std Thin"/>
                <w:sz w:val="22"/>
                <w:szCs w:val="22"/>
              </w:rPr>
            </w:pPr>
          </w:p>
          <w:p w14:paraId="4B1C2715" w14:textId="7B4CB559" w:rsidR="00AC22A5" w:rsidRDefault="00AC22A5" w:rsidP="00AC22A5">
            <w:pPr>
              <w:rPr>
                <w:rFonts w:ascii="VAG Rounded Std Thin" w:hAnsi="VAG Rounded Std Thin"/>
                <w:sz w:val="22"/>
                <w:szCs w:val="22"/>
              </w:rPr>
            </w:pPr>
            <w:r>
              <w:rPr>
                <w:rFonts w:ascii="VAG Rounded Std Thin" w:hAnsi="VAG Rounded Std Thin"/>
                <w:sz w:val="22"/>
                <w:szCs w:val="22"/>
              </w:rPr>
              <w:t>It would be appreciated if consideration could be given to horsebox parking at access points to the main equestrian routes in the borough and any beaches that equestrians can use.</w:t>
            </w:r>
          </w:p>
          <w:p w14:paraId="7D78812C" w14:textId="149599D1" w:rsidR="00AC22A5" w:rsidRDefault="00AC22A5" w:rsidP="00AC22A5">
            <w:pPr>
              <w:rPr>
                <w:rFonts w:ascii="VAG Rounded Std Thin" w:hAnsi="VAG Rounded Std Thin"/>
                <w:sz w:val="22"/>
                <w:szCs w:val="22"/>
              </w:rPr>
            </w:pPr>
          </w:p>
        </w:tc>
      </w:tr>
      <w:tr w:rsidR="00CB7899" w14:paraId="69BB2F3F" w14:textId="77777777">
        <w:tc>
          <w:tcPr>
            <w:tcW w:w="0" w:type="auto"/>
          </w:tcPr>
          <w:p w14:paraId="548F8FB2" w14:textId="69DEA7E3" w:rsidR="00CB7899" w:rsidRDefault="00CB7899" w:rsidP="00CB7899">
            <w:pPr>
              <w:rPr>
                <w:rFonts w:ascii="VAG Rounded Std Thin" w:hAnsi="VAG Rounded Std Thin"/>
                <w:b/>
                <w:bCs/>
                <w:sz w:val="22"/>
                <w:szCs w:val="22"/>
              </w:rPr>
            </w:pPr>
            <w:r>
              <w:rPr>
                <w:rFonts w:ascii="VAG Rounded Std Thin" w:hAnsi="VAG Rounded Std Thin"/>
                <w:b/>
                <w:bCs/>
                <w:sz w:val="22"/>
                <w:szCs w:val="22"/>
              </w:rPr>
              <w:t>Surfaces</w:t>
            </w:r>
          </w:p>
        </w:tc>
        <w:tc>
          <w:tcPr>
            <w:tcW w:w="0" w:type="auto"/>
          </w:tcPr>
          <w:p w14:paraId="501BB584" w14:textId="548741BE" w:rsidR="00CB7899" w:rsidRPr="000B0007" w:rsidRDefault="00CB7899" w:rsidP="00CB7899">
            <w:pPr>
              <w:rPr>
                <w:rFonts w:ascii="VAG Rounded Std Thin" w:hAnsi="VAG Rounded Std Thin"/>
                <w:sz w:val="22"/>
                <w:szCs w:val="22"/>
              </w:rPr>
            </w:pPr>
            <w:r>
              <w:rPr>
                <w:rFonts w:ascii="VAG Rounded Std Thin" w:hAnsi="VAG Rounded Std Thin"/>
                <w:sz w:val="22"/>
                <w:szCs w:val="22"/>
              </w:rPr>
              <w:t>We encourage the use and maintenance of natural surface wherever possible. Other s</w:t>
            </w:r>
            <w:r w:rsidRPr="000B0007">
              <w:rPr>
                <w:rFonts w:ascii="VAG Rounded Std Thin" w:hAnsi="VAG Rounded Std Thin"/>
                <w:sz w:val="22"/>
                <w:szCs w:val="22"/>
              </w:rPr>
              <w:t>urfacing options, such as bound rock rubber crumb, have been proven to work well on other well-used and rural routes, whether flat or on steep gradients. The surface is porous, non-slip, less concussive than sealed surface materials and long-lasting.</w:t>
            </w:r>
            <w:r w:rsidR="00E85058">
              <w:rPr>
                <w:rFonts w:ascii="VAG Rounded Std Thin" w:hAnsi="VAG Rounded Std Thin"/>
                <w:sz w:val="22"/>
                <w:szCs w:val="22"/>
              </w:rPr>
              <w:t xml:space="preserve"> Where a bridleway or </w:t>
            </w:r>
            <w:r w:rsidR="00707C58">
              <w:rPr>
                <w:rFonts w:ascii="VAG Rounded Std Thin" w:hAnsi="VAG Rounded Std Thin"/>
                <w:sz w:val="22"/>
                <w:szCs w:val="22"/>
              </w:rPr>
              <w:t>Restricted</w:t>
            </w:r>
            <w:r w:rsidR="00E85058">
              <w:rPr>
                <w:rFonts w:ascii="VAG Rounded Std Thin" w:hAnsi="VAG Rounded Std Thin"/>
                <w:sz w:val="22"/>
                <w:szCs w:val="22"/>
              </w:rPr>
              <w:t xml:space="preserve"> Byway is going to be utilised by a cycling trail</w:t>
            </w:r>
            <w:r w:rsidR="005E42B4">
              <w:rPr>
                <w:rFonts w:ascii="VAG Rounded Std Thin" w:hAnsi="VAG Rounded Std Thin"/>
                <w:sz w:val="22"/>
                <w:szCs w:val="22"/>
              </w:rPr>
              <w:t xml:space="preserve"> and the change in status is accompanied by plans to resurface,</w:t>
            </w:r>
            <w:r w:rsidR="00707C58">
              <w:rPr>
                <w:rFonts w:ascii="VAG Rounded Std Thin" w:hAnsi="VAG Rounded Std Thin"/>
                <w:sz w:val="22"/>
                <w:szCs w:val="22"/>
              </w:rPr>
              <w:t xml:space="preserve"> this should be </w:t>
            </w:r>
            <w:proofErr w:type="gramStart"/>
            <w:r w:rsidR="00707C58">
              <w:rPr>
                <w:rFonts w:ascii="VAG Rounded Std Thin" w:hAnsi="VAG Rounded Std Thin"/>
                <w:sz w:val="22"/>
                <w:szCs w:val="22"/>
              </w:rPr>
              <w:t>taken into account</w:t>
            </w:r>
            <w:proofErr w:type="gramEnd"/>
            <w:r w:rsidR="00707C58">
              <w:rPr>
                <w:rFonts w:ascii="VAG Rounded Std Thin" w:hAnsi="VAG Rounded Std Thin"/>
                <w:sz w:val="22"/>
                <w:szCs w:val="22"/>
              </w:rPr>
              <w:t>, and tarmac avoided. Likewise, when permission is sought to resurface private roads/drives, tarmac alternatives should be advised.</w:t>
            </w:r>
          </w:p>
          <w:p w14:paraId="228880A0" w14:textId="77777777" w:rsidR="00CB7899" w:rsidRDefault="00CB7899" w:rsidP="00CB7899">
            <w:pPr>
              <w:rPr>
                <w:rFonts w:ascii="VAG Rounded Std Thin" w:hAnsi="VAG Rounded Std Thin"/>
                <w:sz w:val="22"/>
                <w:szCs w:val="22"/>
              </w:rPr>
            </w:pPr>
          </w:p>
        </w:tc>
      </w:tr>
      <w:tr w:rsidR="00E70BC2" w14:paraId="682C383C" w14:textId="77777777">
        <w:tc>
          <w:tcPr>
            <w:tcW w:w="0" w:type="auto"/>
          </w:tcPr>
          <w:p w14:paraId="7A5C7940" w14:textId="7D885B89" w:rsidR="00E70BC2" w:rsidRDefault="00E70BC2" w:rsidP="00E70BC2">
            <w:pPr>
              <w:rPr>
                <w:rFonts w:ascii="VAG Rounded Std Thin" w:hAnsi="VAG Rounded Std Thin"/>
                <w:b/>
                <w:bCs/>
                <w:sz w:val="22"/>
                <w:szCs w:val="22"/>
              </w:rPr>
            </w:pPr>
            <w:r>
              <w:rPr>
                <w:rFonts w:ascii="VAG Rounded Std Thin" w:hAnsi="VAG Rounded Std Thin"/>
                <w:b/>
                <w:bCs/>
                <w:sz w:val="22"/>
                <w:szCs w:val="22"/>
              </w:rPr>
              <w:t>Active Travel Schemes</w:t>
            </w:r>
          </w:p>
        </w:tc>
        <w:tc>
          <w:tcPr>
            <w:tcW w:w="0" w:type="auto"/>
          </w:tcPr>
          <w:p w14:paraId="732C836A" w14:textId="77777777" w:rsidR="00E70BC2" w:rsidRDefault="00E70BC2" w:rsidP="00E70BC2">
            <w:pPr>
              <w:rPr>
                <w:rFonts w:ascii="VAG Rounded Std Thin" w:eastAsia="Calibri" w:hAnsi="VAG Rounded Std Thin"/>
                <w:sz w:val="22"/>
                <w:szCs w:val="22"/>
                <w:lang w:eastAsia="en-US"/>
              </w:rPr>
            </w:pPr>
            <w:r>
              <w:rPr>
                <w:rFonts w:ascii="VAG Rounded Std Thin" w:eastAsia="Calibri" w:hAnsi="VAG Rounded Std Thin"/>
                <w:sz w:val="22"/>
                <w:szCs w:val="22"/>
                <w:lang w:eastAsia="en-US"/>
              </w:rPr>
              <w:t>Horses should be mentioned specifically alongside other users where you reference Active Travel Schemes. As you will see above, it is intended that they are part of this scheme. Not only should new routes include them, but current routes must be reviewed to allow access, especially where they link bridleways and byways.</w:t>
            </w:r>
          </w:p>
          <w:p w14:paraId="48A47513" w14:textId="0DBA6209" w:rsidR="00E70BC2" w:rsidRDefault="00E70BC2" w:rsidP="00E70BC2">
            <w:pPr>
              <w:rPr>
                <w:rFonts w:ascii="VAG Rounded Std Thin" w:hAnsi="VAG Rounded Std Thin"/>
                <w:sz w:val="22"/>
                <w:szCs w:val="22"/>
              </w:rPr>
            </w:pPr>
            <w:r>
              <w:rPr>
                <w:rFonts w:ascii="VAG Rounded Std Thin" w:eastAsia="Calibri" w:hAnsi="VAG Rounded Std Thin"/>
                <w:sz w:val="22"/>
                <w:szCs w:val="22"/>
                <w:lang w:eastAsia="en-US"/>
              </w:rPr>
              <w:t xml:space="preserve"> </w:t>
            </w:r>
          </w:p>
        </w:tc>
      </w:tr>
      <w:tr w:rsidR="00E70BC2" w14:paraId="2563124B" w14:textId="77777777">
        <w:tc>
          <w:tcPr>
            <w:tcW w:w="0" w:type="auto"/>
          </w:tcPr>
          <w:p w14:paraId="424FB5BB" w14:textId="77777777" w:rsidR="00E70BC2" w:rsidRPr="00077650" w:rsidRDefault="00E70BC2" w:rsidP="00E70BC2">
            <w:pPr>
              <w:rPr>
                <w:rFonts w:ascii="VAG Rounded Std Thin" w:hAnsi="VAG Rounded Std Thin"/>
                <w:b/>
                <w:bCs/>
                <w:sz w:val="22"/>
                <w:szCs w:val="22"/>
              </w:rPr>
            </w:pPr>
          </w:p>
          <w:p w14:paraId="3AF37A7A" w14:textId="06FBA532" w:rsidR="00E70BC2" w:rsidRDefault="00E70BC2" w:rsidP="00E70BC2">
            <w:pPr>
              <w:rPr>
                <w:rFonts w:ascii="VAG Rounded Std Thin" w:hAnsi="VAG Rounded Std Thin"/>
                <w:b/>
                <w:bCs/>
                <w:sz w:val="22"/>
                <w:szCs w:val="22"/>
              </w:rPr>
            </w:pPr>
            <w:r>
              <w:rPr>
                <w:rFonts w:ascii="VAG Rounded Std Thin" w:hAnsi="VAG Rounded Std Thin"/>
                <w:b/>
                <w:bCs/>
                <w:sz w:val="22"/>
                <w:szCs w:val="22"/>
              </w:rPr>
              <w:t>Vulnerable Road Users</w:t>
            </w:r>
          </w:p>
        </w:tc>
        <w:tc>
          <w:tcPr>
            <w:tcW w:w="0" w:type="auto"/>
          </w:tcPr>
          <w:p w14:paraId="7EFD35F8" w14:textId="77777777" w:rsidR="00E70BC2" w:rsidRDefault="00E70BC2" w:rsidP="00E70BC2">
            <w:pPr>
              <w:rPr>
                <w:rFonts w:ascii="VAG Rounded Std Thin" w:eastAsia="Calibri" w:hAnsi="VAG Rounded Std Thin"/>
                <w:sz w:val="22"/>
                <w:szCs w:val="22"/>
                <w:lang w:eastAsia="en-US"/>
              </w:rPr>
            </w:pPr>
            <w:r>
              <w:rPr>
                <w:rFonts w:ascii="VAG Rounded Std Thin" w:eastAsia="Calibri" w:hAnsi="VAG Rounded Std Thin"/>
                <w:sz w:val="22"/>
                <w:szCs w:val="22"/>
                <w:lang w:eastAsia="en-US"/>
              </w:rPr>
              <w:t>We thank you for considering equestrians within the plan as vulnerable road users. We very much appreciate that horses have been highlighted in this paragraph.</w:t>
            </w:r>
          </w:p>
          <w:p w14:paraId="2443DD1E" w14:textId="77777777" w:rsidR="00E70BC2" w:rsidRDefault="00E70BC2" w:rsidP="00E70BC2">
            <w:pPr>
              <w:rPr>
                <w:rFonts w:ascii="VAG Rounded Std Thin" w:eastAsia="Calibri" w:hAnsi="VAG Rounded Std Thin"/>
                <w:sz w:val="22"/>
                <w:szCs w:val="22"/>
                <w:lang w:eastAsia="en-US"/>
              </w:rPr>
            </w:pPr>
          </w:p>
          <w:p w14:paraId="5A869FCA" w14:textId="77777777" w:rsidR="00E70BC2" w:rsidRDefault="00E70BC2" w:rsidP="00E70BC2">
            <w:pPr>
              <w:rPr>
                <w:rFonts w:ascii="VAG Rounded Std Thin" w:eastAsia="Calibri" w:hAnsi="VAG Rounded Std Thin"/>
                <w:sz w:val="22"/>
                <w:szCs w:val="22"/>
                <w:lang w:eastAsia="en-US"/>
              </w:rPr>
            </w:pPr>
            <w:r>
              <w:rPr>
                <w:rFonts w:ascii="VAG Rounded Std Thin" w:eastAsia="Calibri" w:hAnsi="VAG Rounded Std Thin"/>
                <w:sz w:val="22"/>
                <w:szCs w:val="22"/>
                <w:lang w:eastAsia="en-US"/>
              </w:rPr>
              <w:lastRenderedPageBreak/>
              <w:t>We welcome any inclusion in safety schemes, and I have included above some considerations for this.</w:t>
            </w:r>
          </w:p>
          <w:p w14:paraId="29AE78F5" w14:textId="77777777" w:rsidR="00E70BC2" w:rsidRDefault="00E70BC2" w:rsidP="00E70BC2">
            <w:pPr>
              <w:rPr>
                <w:rFonts w:ascii="VAG Rounded Std Thin" w:hAnsi="VAG Rounded Std Thin"/>
                <w:sz w:val="22"/>
                <w:szCs w:val="22"/>
              </w:rPr>
            </w:pPr>
          </w:p>
        </w:tc>
      </w:tr>
      <w:tr w:rsidR="00CB7899" w14:paraId="78BA2650" w14:textId="77777777">
        <w:tc>
          <w:tcPr>
            <w:tcW w:w="0" w:type="auto"/>
          </w:tcPr>
          <w:p w14:paraId="470F7306" w14:textId="1E5AACC1" w:rsidR="00CB7899" w:rsidRPr="00FB3D73" w:rsidRDefault="00CB7899" w:rsidP="00CB7899">
            <w:pPr>
              <w:rPr>
                <w:rFonts w:ascii="VAG Rounded Std Thin" w:hAnsi="VAG Rounded Std Thin"/>
                <w:b/>
                <w:bCs/>
                <w:sz w:val="22"/>
                <w:szCs w:val="22"/>
              </w:rPr>
            </w:pPr>
            <w:r>
              <w:rPr>
                <w:rFonts w:ascii="VAG Rounded Std Thin" w:hAnsi="VAG Rounded Std Thin"/>
                <w:b/>
                <w:bCs/>
                <w:sz w:val="22"/>
                <w:szCs w:val="22"/>
              </w:rPr>
              <w:lastRenderedPageBreak/>
              <w:t>Road Improvements</w:t>
            </w:r>
          </w:p>
        </w:tc>
        <w:tc>
          <w:tcPr>
            <w:tcW w:w="0" w:type="auto"/>
          </w:tcPr>
          <w:p w14:paraId="27998B9B" w14:textId="77777777" w:rsidR="00CB7899" w:rsidRDefault="00CB7899" w:rsidP="00CB7899">
            <w:pPr>
              <w:rPr>
                <w:rFonts w:ascii="VAG Rounded Std Thin" w:hAnsi="VAG Rounded Std Thin"/>
                <w:sz w:val="22"/>
                <w:szCs w:val="22"/>
              </w:rPr>
            </w:pPr>
            <w:r>
              <w:rPr>
                <w:rFonts w:ascii="VAG Rounded Std Thin" w:hAnsi="VAG Rounded Std Thin"/>
                <w:sz w:val="22"/>
                <w:szCs w:val="22"/>
              </w:rPr>
              <w:t>Please could horses be included/considered in road improvements. Road infrastructure designed to protect vulnerable road users should treat horses in the same way as cyclists and pedestrians; as demonstrated by the statistics above, equestrians are vulnerable when forced to mix with motorised vehicles. They should not be forced into a situation where they are passed by vehicles on one side and cyclists on the other.</w:t>
            </w:r>
          </w:p>
          <w:p w14:paraId="36BC8153" w14:textId="4805E340" w:rsidR="002162B5" w:rsidRDefault="002162B5" w:rsidP="00CB7899">
            <w:pPr>
              <w:rPr>
                <w:rFonts w:ascii="VAG Rounded Std Thin" w:hAnsi="VAG Rounded Std Thin"/>
                <w:sz w:val="22"/>
                <w:szCs w:val="22"/>
              </w:rPr>
            </w:pPr>
          </w:p>
        </w:tc>
      </w:tr>
      <w:tr w:rsidR="00CB7899" w14:paraId="1CC246DA" w14:textId="77777777">
        <w:tc>
          <w:tcPr>
            <w:tcW w:w="0" w:type="auto"/>
          </w:tcPr>
          <w:p w14:paraId="1141D29A" w14:textId="6424E1A6" w:rsidR="00CB7899" w:rsidRDefault="00CB7899" w:rsidP="00CB7899">
            <w:pPr>
              <w:rPr>
                <w:rFonts w:ascii="VAG Rounded Std Thin" w:hAnsi="VAG Rounded Std Thin"/>
                <w:b/>
                <w:bCs/>
                <w:sz w:val="22"/>
                <w:szCs w:val="22"/>
              </w:rPr>
            </w:pPr>
            <w:r>
              <w:rPr>
                <w:rFonts w:ascii="VAG Rounded Std Thin" w:hAnsi="VAG Rounded Std Thin"/>
                <w:b/>
                <w:bCs/>
                <w:sz w:val="22"/>
                <w:szCs w:val="22"/>
              </w:rPr>
              <w:t>Canal towpaths</w:t>
            </w:r>
          </w:p>
        </w:tc>
        <w:tc>
          <w:tcPr>
            <w:tcW w:w="0" w:type="auto"/>
          </w:tcPr>
          <w:p w14:paraId="3D364E6E" w14:textId="77777777" w:rsidR="00CB7899" w:rsidRDefault="00CB7899" w:rsidP="00CB7899">
            <w:pPr>
              <w:rPr>
                <w:rFonts w:ascii="VAG Rounded Std Thin" w:hAnsi="VAG Rounded Std Thin"/>
                <w:sz w:val="22"/>
                <w:szCs w:val="22"/>
              </w:rPr>
            </w:pPr>
            <w:r>
              <w:rPr>
                <w:rFonts w:ascii="VAG Rounded Std Thin" w:hAnsi="VAG Rounded Std Thin"/>
                <w:sz w:val="22"/>
                <w:szCs w:val="22"/>
              </w:rPr>
              <w:t xml:space="preserve">Wherever visibility allows, and space is </w:t>
            </w:r>
            <w:proofErr w:type="gramStart"/>
            <w:r>
              <w:rPr>
                <w:rFonts w:ascii="VAG Rounded Std Thin" w:hAnsi="VAG Rounded Std Thin"/>
                <w:sz w:val="22"/>
                <w:szCs w:val="22"/>
              </w:rPr>
              <w:t>similar to</w:t>
            </w:r>
            <w:proofErr w:type="gramEnd"/>
            <w:r>
              <w:rPr>
                <w:rFonts w:ascii="VAG Rounded Std Thin" w:hAnsi="VAG Rounded Std Thin"/>
                <w:sz w:val="22"/>
                <w:szCs w:val="22"/>
              </w:rPr>
              <w:t xml:space="preserve"> shared </w:t>
            </w:r>
            <w:proofErr w:type="spellStart"/>
            <w:r>
              <w:rPr>
                <w:rFonts w:ascii="VAG Rounded Std Thin" w:hAnsi="VAG Rounded Std Thin"/>
                <w:sz w:val="22"/>
                <w:szCs w:val="22"/>
              </w:rPr>
              <w:t>PRoWs</w:t>
            </w:r>
            <w:proofErr w:type="spellEnd"/>
            <w:r>
              <w:rPr>
                <w:rFonts w:ascii="VAG Rounded Std Thin" w:hAnsi="VAG Rounded Std Thin"/>
                <w:sz w:val="22"/>
                <w:szCs w:val="22"/>
              </w:rPr>
              <w:t xml:space="preserve">, horses should be allowed access to the canal towpath network as they often provide sound links between destinations, as well as good routes for </w:t>
            </w:r>
            <w:proofErr w:type="gramStart"/>
            <w:r>
              <w:rPr>
                <w:rFonts w:ascii="VAG Rounded Std Thin" w:hAnsi="VAG Rounded Std Thin"/>
                <w:sz w:val="22"/>
                <w:szCs w:val="22"/>
              </w:rPr>
              <w:t>exercise in their own right</w:t>
            </w:r>
            <w:proofErr w:type="gramEnd"/>
            <w:r>
              <w:rPr>
                <w:rFonts w:ascii="VAG Rounded Std Thin" w:hAnsi="VAG Rounded Std Thin"/>
                <w:sz w:val="22"/>
                <w:szCs w:val="22"/>
              </w:rPr>
              <w:t>.</w:t>
            </w:r>
          </w:p>
          <w:p w14:paraId="2539280D" w14:textId="75F18FF1" w:rsidR="00CB7899" w:rsidRDefault="00CB7899" w:rsidP="00CB7899">
            <w:pPr>
              <w:rPr>
                <w:rFonts w:ascii="VAG Rounded Std Thin" w:hAnsi="VAG Rounded Std Thin"/>
                <w:sz w:val="22"/>
                <w:szCs w:val="22"/>
              </w:rPr>
            </w:pPr>
          </w:p>
        </w:tc>
      </w:tr>
      <w:tr w:rsidR="00CB7899" w14:paraId="61114091" w14:textId="77777777">
        <w:tc>
          <w:tcPr>
            <w:tcW w:w="0" w:type="auto"/>
          </w:tcPr>
          <w:p w14:paraId="7C270A4E" w14:textId="2956B262" w:rsidR="00CB7899" w:rsidRDefault="00CB7899" w:rsidP="00CB7899">
            <w:pPr>
              <w:rPr>
                <w:rFonts w:ascii="VAG Rounded Std Thin" w:hAnsi="VAG Rounded Std Thin"/>
                <w:b/>
                <w:bCs/>
                <w:sz w:val="22"/>
                <w:szCs w:val="22"/>
              </w:rPr>
            </w:pPr>
            <w:r>
              <w:rPr>
                <w:rFonts w:ascii="VAG Rounded Std Thin" w:hAnsi="VAG Rounded Std Thin"/>
                <w:b/>
                <w:bCs/>
                <w:sz w:val="22"/>
                <w:szCs w:val="22"/>
              </w:rPr>
              <w:t>Road crossings</w:t>
            </w:r>
          </w:p>
        </w:tc>
        <w:tc>
          <w:tcPr>
            <w:tcW w:w="0" w:type="auto"/>
          </w:tcPr>
          <w:p w14:paraId="4DF4AC40" w14:textId="77777777" w:rsidR="00CB7899" w:rsidRPr="008258EF" w:rsidRDefault="00CB7899" w:rsidP="00CB7899">
            <w:pPr>
              <w:rPr>
                <w:rFonts w:ascii="VAG Rounded Std Thin" w:hAnsi="VAG Rounded Std Thin"/>
                <w:sz w:val="22"/>
                <w:szCs w:val="22"/>
              </w:rPr>
            </w:pPr>
            <w:r w:rsidRPr="008258EF">
              <w:rPr>
                <w:rFonts w:ascii="VAG Rounded Std Thin" w:hAnsi="VAG Rounded Std Thin"/>
                <w:sz w:val="22"/>
                <w:szCs w:val="22"/>
              </w:rPr>
              <w:t xml:space="preserve">There are two elements to consider in which the DMRB ‘Pegasus’ is over-engineered for </w:t>
            </w:r>
            <w:proofErr w:type="gramStart"/>
            <w:r w:rsidRPr="008258EF">
              <w:rPr>
                <w:rFonts w:ascii="VAG Rounded Std Thin" w:hAnsi="VAG Rounded Std Thin"/>
                <w:sz w:val="22"/>
                <w:szCs w:val="22"/>
              </w:rPr>
              <w:t>the majority of</w:t>
            </w:r>
            <w:proofErr w:type="gramEnd"/>
            <w:r w:rsidRPr="008258EF">
              <w:rPr>
                <w:rFonts w:ascii="VAG Rounded Std Thin" w:hAnsi="VAG Rounded Std Thin"/>
                <w:sz w:val="22"/>
                <w:szCs w:val="22"/>
              </w:rPr>
              <w:t xml:space="preserve"> sites:</w:t>
            </w:r>
          </w:p>
          <w:p w14:paraId="3E80E67F" w14:textId="77777777" w:rsidR="00CB7899" w:rsidRPr="008258EF" w:rsidRDefault="00CB7899" w:rsidP="00CB7899">
            <w:pPr>
              <w:numPr>
                <w:ilvl w:val="0"/>
                <w:numId w:val="8"/>
              </w:numPr>
              <w:rPr>
                <w:rFonts w:ascii="VAG Rounded Std Thin" w:hAnsi="VAG Rounded Std Thin"/>
                <w:sz w:val="22"/>
                <w:szCs w:val="22"/>
              </w:rPr>
            </w:pPr>
            <w:r w:rsidRPr="008258EF">
              <w:rPr>
                <w:rFonts w:ascii="VAG Rounded Std Thin" w:hAnsi="VAG Rounded Std Thin"/>
                <w:sz w:val="22"/>
                <w:szCs w:val="22"/>
              </w:rPr>
              <w:t>Length – a segregated dual crossing for riders next to one for pedestrians and cyclists is rarely necessary and doubles cost for no purpose since it is rare that there will be so many pedestrians, cyclists and riders waiting together.</w:t>
            </w:r>
          </w:p>
          <w:p w14:paraId="72176868" w14:textId="77777777" w:rsidR="00CB7899" w:rsidRPr="008258EF" w:rsidRDefault="00CB7899" w:rsidP="00CB7899">
            <w:pPr>
              <w:numPr>
                <w:ilvl w:val="0"/>
                <w:numId w:val="8"/>
              </w:numPr>
              <w:rPr>
                <w:rFonts w:ascii="VAG Rounded Std Thin" w:hAnsi="VAG Rounded Std Thin"/>
                <w:sz w:val="22"/>
                <w:szCs w:val="22"/>
              </w:rPr>
            </w:pPr>
            <w:r w:rsidRPr="008258EF">
              <w:rPr>
                <w:rFonts w:ascii="VAG Rounded Std Thin" w:hAnsi="VAG Rounded Std Thin"/>
                <w:sz w:val="22"/>
                <w:szCs w:val="22"/>
              </w:rPr>
              <w:t>Width of verges – limited extent of highway may preclude the corrals and waiting areas of the DMRB. We accept offsetting call controls for riders along the bridleway rather than trying to create a corral, in fact, this has advantages over the DMRB specification.</w:t>
            </w:r>
          </w:p>
          <w:p w14:paraId="070D488F" w14:textId="77777777" w:rsidR="00CB7899" w:rsidRPr="008258EF" w:rsidRDefault="00CB7899" w:rsidP="00CB7899">
            <w:pPr>
              <w:rPr>
                <w:rFonts w:ascii="VAG Rounded Std Thin" w:hAnsi="VAG Rounded Std Thin"/>
                <w:sz w:val="22"/>
                <w:szCs w:val="22"/>
              </w:rPr>
            </w:pPr>
          </w:p>
          <w:p w14:paraId="23A54348" w14:textId="77777777" w:rsidR="00CB7899" w:rsidRPr="008258EF" w:rsidRDefault="00CB7899" w:rsidP="00CB7899">
            <w:pPr>
              <w:rPr>
                <w:rFonts w:ascii="VAG Rounded Std Thin" w:hAnsi="VAG Rounded Std Thin"/>
                <w:sz w:val="22"/>
                <w:szCs w:val="22"/>
              </w:rPr>
            </w:pPr>
            <w:r w:rsidRPr="008258EF">
              <w:rPr>
                <w:rFonts w:ascii="VAG Rounded Std Thin" w:hAnsi="VAG Rounded Std Thin"/>
                <w:sz w:val="22"/>
                <w:szCs w:val="22"/>
              </w:rPr>
              <w:t xml:space="preserve">As you will see in the Advice note I mentioned, </w:t>
            </w:r>
            <w:hyperlink r:id="rId16" w:tooltip="Road Crossings 0525" w:history="1">
              <w:r w:rsidRPr="008258EF">
                <w:rPr>
                  <w:rStyle w:val="Hyperlink"/>
                  <w:rFonts w:ascii="VAG Rounded Std Thin" w:hAnsi="VAG Rounded Std Thin"/>
                  <w:sz w:val="22"/>
                  <w:szCs w:val="22"/>
                </w:rPr>
                <w:t>Road crossings</w:t>
              </w:r>
            </w:hyperlink>
            <w:r w:rsidRPr="008258EF">
              <w:rPr>
                <w:rFonts w:ascii="VAG Rounded Std Thin" w:hAnsi="VAG Rounded Std Thin"/>
                <w:sz w:val="22"/>
                <w:szCs w:val="22"/>
              </w:rPr>
              <w:t>, where sites make it necessary, we will accept just a call control at rider height on a non-Pegasus standard crossing, ideally set back from the kerb by a horse’s length, but where we have had pushback on that because of electrical supply, making the pedestrian pole higher with a rider control at pedestrian head-height is better than excluding riders from the crossing completely as using a kerbside control is lower risk than crossing without stopping traffic.</w:t>
            </w:r>
          </w:p>
          <w:p w14:paraId="00C357F0" w14:textId="77777777" w:rsidR="00CB7899" w:rsidRDefault="00CB7899" w:rsidP="00CB7899">
            <w:pPr>
              <w:rPr>
                <w:rFonts w:ascii="VAG Rounded Std Thin" w:hAnsi="VAG Rounded Std Thin"/>
                <w:sz w:val="22"/>
                <w:szCs w:val="22"/>
              </w:rPr>
            </w:pPr>
          </w:p>
        </w:tc>
      </w:tr>
      <w:tr w:rsidR="00CB7899" w14:paraId="64280B01" w14:textId="77777777">
        <w:tc>
          <w:tcPr>
            <w:tcW w:w="0" w:type="auto"/>
          </w:tcPr>
          <w:p w14:paraId="376B1F94" w14:textId="07E9F57F" w:rsidR="00CB7899" w:rsidRDefault="00292407" w:rsidP="00CB7899">
            <w:pPr>
              <w:rPr>
                <w:rFonts w:ascii="VAG Rounded Std Thin" w:hAnsi="VAG Rounded Std Thin"/>
                <w:b/>
                <w:bCs/>
                <w:sz w:val="22"/>
                <w:szCs w:val="22"/>
              </w:rPr>
            </w:pPr>
            <w:r>
              <w:rPr>
                <w:rFonts w:ascii="VAG Rounded Std Thin" w:hAnsi="VAG Rounded Std Thin"/>
                <w:b/>
                <w:bCs/>
                <w:sz w:val="22"/>
                <w:szCs w:val="22"/>
              </w:rPr>
              <w:t>Cycle network and promoted trails</w:t>
            </w:r>
          </w:p>
        </w:tc>
        <w:tc>
          <w:tcPr>
            <w:tcW w:w="0" w:type="auto"/>
          </w:tcPr>
          <w:p w14:paraId="4856FD4A" w14:textId="77777777" w:rsidR="00CB7899" w:rsidRDefault="00CB7899" w:rsidP="00CB7899">
            <w:pPr>
              <w:rPr>
                <w:rFonts w:ascii="VAG Rounded Std Thin" w:hAnsi="VAG Rounded Std Thin"/>
                <w:sz w:val="22"/>
                <w:szCs w:val="22"/>
              </w:rPr>
            </w:pPr>
            <w:r>
              <w:rPr>
                <w:rFonts w:ascii="VAG Rounded Std Thin" w:hAnsi="VAG Rounded Std Thin"/>
                <w:sz w:val="22"/>
                <w:szCs w:val="22"/>
              </w:rPr>
              <w:t xml:space="preserve">Please could you include horses on any offroad sections of the </w:t>
            </w:r>
            <w:r w:rsidRPr="00B405C2">
              <w:rPr>
                <w:rFonts w:ascii="VAG Rounded Std Thin" w:hAnsi="VAG Rounded Std Thin"/>
                <w:sz w:val="22"/>
                <w:szCs w:val="22"/>
              </w:rPr>
              <w:t>National Cycle Network</w:t>
            </w:r>
          </w:p>
          <w:p w14:paraId="4C3FEDCD" w14:textId="77777777" w:rsidR="00CB7899" w:rsidRDefault="00CB7899" w:rsidP="00CB7899">
            <w:pPr>
              <w:rPr>
                <w:rFonts w:ascii="VAG Rounded Std Thin" w:hAnsi="VAG Rounded Std Thin"/>
                <w:sz w:val="22"/>
                <w:szCs w:val="22"/>
              </w:rPr>
            </w:pPr>
          </w:p>
          <w:p w14:paraId="4B92BD38" w14:textId="77777777" w:rsidR="00CB7899" w:rsidRPr="00B405C2" w:rsidRDefault="00CB7899" w:rsidP="00CB7899">
            <w:pPr>
              <w:rPr>
                <w:rFonts w:ascii="VAG Rounded Std Thin" w:eastAsia="Calibri" w:hAnsi="VAG Rounded Std Thin"/>
                <w:sz w:val="22"/>
                <w:szCs w:val="22"/>
                <w:lang w:eastAsia="en-US"/>
              </w:rPr>
            </w:pPr>
            <w:r w:rsidRPr="00B405C2">
              <w:rPr>
                <w:rFonts w:ascii="VAG Rounded Std Thin" w:eastAsia="Calibri" w:hAnsi="VAG Rounded Std Thin"/>
                <w:sz w:val="22"/>
                <w:szCs w:val="22"/>
                <w:lang w:eastAsia="en-US"/>
              </w:rPr>
              <w:t xml:space="preserve">Please could horses be included in your considerations regarding </w:t>
            </w:r>
            <w:r>
              <w:rPr>
                <w:rFonts w:ascii="VAG Rounded Std Thin" w:eastAsia="Calibri" w:hAnsi="VAG Rounded Std Thin"/>
                <w:sz w:val="22"/>
                <w:szCs w:val="22"/>
                <w:lang w:eastAsia="en-US"/>
              </w:rPr>
              <w:t>promoted trails</w:t>
            </w:r>
          </w:p>
          <w:p w14:paraId="23A74C54" w14:textId="77777777" w:rsidR="00CB7899" w:rsidRPr="008258EF" w:rsidRDefault="00CB7899" w:rsidP="00CB7899">
            <w:pPr>
              <w:rPr>
                <w:rFonts w:ascii="VAG Rounded Std Thin" w:hAnsi="VAG Rounded Std Thin"/>
                <w:sz w:val="22"/>
                <w:szCs w:val="22"/>
              </w:rPr>
            </w:pPr>
          </w:p>
        </w:tc>
      </w:tr>
      <w:tr w:rsidR="00CB7899" w14:paraId="07BC0A5B" w14:textId="77777777">
        <w:tc>
          <w:tcPr>
            <w:tcW w:w="0" w:type="auto"/>
          </w:tcPr>
          <w:p w14:paraId="25A51CEF" w14:textId="53E5F53D" w:rsidR="00CB7899" w:rsidRDefault="00CB7899" w:rsidP="00CB7899">
            <w:pPr>
              <w:rPr>
                <w:rFonts w:ascii="VAG Rounded Std Thin" w:hAnsi="VAG Rounded Std Thin"/>
                <w:b/>
                <w:bCs/>
                <w:sz w:val="22"/>
                <w:szCs w:val="22"/>
              </w:rPr>
            </w:pPr>
            <w:r>
              <w:rPr>
                <w:rFonts w:ascii="VAG Rounded Std Thin" w:hAnsi="VAG Rounded Std Thin"/>
                <w:b/>
                <w:bCs/>
                <w:sz w:val="22"/>
                <w:szCs w:val="22"/>
              </w:rPr>
              <w:t>Equestrian Access Strategy</w:t>
            </w:r>
          </w:p>
        </w:tc>
        <w:tc>
          <w:tcPr>
            <w:tcW w:w="0" w:type="auto"/>
          </w:tcPr>
          <w:p w14:paraId="37FDF722" w14:textId="71BB2CCD" w:rsidR="00CB7899" w:rsidRDefault="00CB7899" w:rsidP="00CB7899">
            <w:pPr>
              <w:rPr>
                <w:rFonts w:ascii="VAG Rounded Std Thin" w:hAnsi="VAG Rounded Std Thin"/>
                <w:sz w:val="22"/>
                <w:szCs w:val="22"/>
              </w:rPr>
            </w:pPr>
            <w:r w:rsidRPr="00C82A48">
              <w:rPr>
                <w:rFonts w:ascii="VAG Rounded Std Thin" w:hAnsi="VAG Rounded Std Thin"/>
                <w:sz w:val="22"/>
                <w:szCs w:val="22"/>
              </w:rPr>
              <w:t>Equestrian population density and priority routes are currently being plotted by the BHS team</w:t>
            </w:r>
            <w:r>
              <w:rPr>
                <w:rFonts w:ascii="VAG Rounded Std Thin" w:hAnsi="VAG Rounded Std Thin"/>
                <w:sz w:val="22"/>
                <w:szCs w:val="22"/>
              </w:rPr>
              <w:t>.</w:t>
            </w:r>
            <w:r w:rsidR="00F67A1B">
              <w:rPr>
                <w:rFonts w:ascii="VAG Rounded Std Thin" w:hAnsi="VAG Rounded Std Thin"/>
                <w:sz w:val="22"/>
                <w:szCs w:val="22"/>
              </w:rPr>
              <w:t xml:space="preserve"> Below are the routes we </w:t>
            </w:r>
            <w:r w:rsidR="003F4C16">
              <w:rPr>
                <w:rFonts w:ascii="VAG Rounded Std Thin" w:hAnsi="VAG Rounded Std Thin"/>
                <w:sz w:val="22"/>
                <w:szCs w:val="22"/>
              </w:rPr>
              <w:t>believe have possible higher rights which will help with connectivity.</w:t>
            </w:r>
          </w:p>
          <w:p w14:paraId="37B00FD5" w14:textId="7D8104CA" w:rsidR="007A2E94" w:rsidRPr="00C82A48" w:rsidRDefault="007A2E94" w:rsidP="00CB7899">
            <w:pPr>
              <w:rPr>
                <w:rFonts w:ascii="VAG Rounded Std Thin" w:hAnsi="VAG Rounded Std Thin"/>
                <w:sz w:val="22"/>
                <w:szCs w:val="22"/>
              </w:rPr>
            </w:pPr>
          </w:p>
          <w:p w14:paraId="4A53B10D" w14:textId="4FDCBD80" w:rsidR="00C7484C" w:rsidRDefault="00C7484C" w:rsidP="00CB7899">
            <w:pPr>
              <w:rPr>
                <w:rFonts w:ascii="VAG Rounded Std Thin" w:hAnsi="VAG Rounded Std Thin"/>
                <w:sz w:val="22"/>
                <w:szCs w:val="22"/>
              </w:rPr>
            </w:pPr>
            <w:r w:rsidRPr="00C7484C">
              <w:rPr>
                <w:rFonts w:ascii="VAG Rounded Std Thin" w:hAnsi="VAG Rounded Std Thin"/>
                <w:noProof/>
                <w:sz w:val="22"/>
                <w:szCs w:val="22"/>
              </w:rPr>
              <w:lastRenderedPageBreak/>
              <w:drawing>
                <wp:inline distT="0" distB="0" distL="0" distR="0" wp14:anchorId="2C21B2E0" wp14:editId="011C86AC">
                  <wp:extent cx="2590800" cy="2914269"/>
                  <wp:effectExtent l="0" t="0" r="0" b="635"/>
                  <wp:docPr id="718130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130269" name=""/>
                          <pic:cNvPicPr/>
                        </pic:nvPicPr>
                        <pic:blipFill>
                          <a:blip r:embed="rId17"/>
                          <a:stretch>
                            <a:fillRect/>
                          </a:stretch>
                        </pic:blipFill>
                        <pic:spPr>
                          <a:xfrm>
                            <a:off x="0" y="0"/>
                            <a:ext cx="2604311" cy="2929467"/>
                          </a:xfrm>
                          <a:prstGeom prst="rect">
                            <a:avLst/>
                          </a:prstGeom>
                        </pic:spPr>
                      </pic:pic>
                    </a:graphicData>
                  </a:graphic>
                </wp:inline>
              </w:drawing>
            </w:r>
          </w:p>
        </w:tc>
      </w:tr>
      <w:tr w:rsidR="00CB7899" w14:paraId="2845E8F8" w14:textId="77777777">
        <w:tc>
          <w:tcPr>
            <w:tcW w:w="0" w:type="auto"/>
          </w:tcPr>
          <w:p w14:paraId="4357A4AD" w14:textId="4482C6C2" w:rsidR="00CB7899" w:rsidRDefault="00CB7899" w:rsidP="00CB7899">
            <w:pPr>
              <w:rPr>
                <w:rFonts w:ascii="VAG Rounded Std Thin" w:hAnsi="VAG Rounded Std Thin"/>
                <w:b/>
                <w:bCs/>
                <w:sz w:val="22"/>
                <w:szCs w:val="22"/>
              </w:rPr>
            </w:pPr>
            <w:r>
              <w:rPr>
                <w:rFonts w:ascii="VAG Rounded Std Thin" w:hAnsi="VAG Rounded Std Thin"/>
                <w:b/>
                <w:bCs/>
                <w:sz w:val="22"/>
                <w:szCs w:val="22"/>
              </w:rPr>
              <w:lastRenderedPageBreak/>
              <w:t>Summary</w:t>
            </w:r>
          </w:p>
        </w:tc>
        <w:tc>
          <w:tcPr>
            <w:tcW w:w="0" w:type="auto"/>
          </w:tcPr>
          <w:p w14:paraId="680FD13F" w14:textId="77777777" w:rsidR="00CB7899" w:rsidRDefault="00CB7899" w:rsidP="00CB7899">
            <w:pPr>
              <w:rPr>
                <w:rFonts w:ascii="VAG Rounded Std Thin" w:eastAsia="Calibri" w:hAnsi="VAG Rounded Std Thin"/>
                <w:sz w:val="22"/>
                <w:szCs w:val="22"/>
                <w:lang w:eastAsia="en-US"/>
              </w:rPr>
            </w:pPr>
            <w:r w:rsidRPr="009B79C6">
              <w:rPr>
                <w:rFonts w:ascii="VAG Rounded Std Thin" w:eastAsia="Calibri" w:hAnsi="VAG Rounded Std Thin"/>
                <w:sz w:val="22"/>
                <w:szCs w:val="22"/>
                <w:lang w:eastAsia="en-US"/>
              </w:rPr>
              <w:t>Jesse Norman MP, Parliamentary Under –Secretary of State for Transport in a House of Commons debate on Road Safety, 5 November 2018 (1) stated: “</w:t>
            </w:r>
            <w:r w:rsidRPr="00E80448">
              <w:rPr>
                <w:rFonts w:ascii="VAG Rounded Std Thin" w:eastAsia="Calibri" w:hAnsi="VAG Rounded Std Thin"/>
                <w:i/>
                <w:iCs/>
                <w:sz w:val="22"/>
                <w:szCs w:val="22"/>
                <w:lang w:eastAsia="en-US"/>
              </w:rPr>
              <w:t>We should be clear that the cycling and walking strategy may have that name but is absolutely targeted at vulnerable road users, including horse-riders……Horse riders are vulnerable road users—there is no doubt about that, and there never has been—and they have been included in the work we are doing.</w:t>
            </w:r>
            <w:r w:rsidRPr="009B79C6">
              <w:rPr>
                <w:rFonts w:ascii="VAG Rounded Std Thin" w:eastAsia="Calibri" w:hAnsi="VAG Rounded Std Thin"/>
                <w:sz w:val="22"/>
                <w:szCs w:val="22"/>
                <w:lang w:eastAsia="en-US"/>
              </w:rPr>
              <w:t xml:space="preserve">” </w:t>
            </w:r>
          </w:p>
          <w:p w14:paraId="1414EE77" w14:textId="77777777" w:rsidR="00CB7899" w:rsidRDefault="00CB7899" w:rsidP="00CB7899">
            <w:pPr>
              <w:rPr>
                <w:rFonts w:ascii="VAG Rounded Std Thin" w:hAnsi="VAG Rounded Std Thin"/>
                <w:sz w:val="22"/>
                <w:szCs w:val="22"/>
              </w:rPr>
            </w:pPr>
          </w:p>
          <w:p w14:paraId="020D1736" w14:textId="7002ECD2" w:rsidR="00CB7899" w:rsidRDefault="00CB7899" w:rsidP="00CB7899">
            <w:pPr>
              <w:rPr>
                <w:rFonts w:ascii="VAG Rounded Std Thin" w:hAnsi="VAG Rounded Std Thin"/>
                <w:sz w:val="22"/>
                <w:szCs w:val="22"/>
              </w:rPr>
            </w:pPr>
            <w:r>
              <w:rPr>
                <w:rFonts w:ascii="VAG Rounded Std Thin" w:hAnsi="VAG Rounded Std Thin"/>
                <w:sz w:val="22"/>
                <w:szCs w:val="22"/>
              </w:rPr>
              <w:t>It would be useful to include routes that include wheelers and equestrians on your maps. Clearly Wheelers are considered as otherwise this would be a highly discriminatory policy; what is implied should be stated for clarity.</w:t>
            </w:r>
          </w:p>
          <w:p w14:paraId="4B402D23" w14:textId="77777777" w:rsidR="00CB7899" w:rsidRDefault="00CB7899" w:rsidP="00CB7899">
            <w:pPr>
              <w:rPr>
                <w:rFonts w:ascii="VAG Rounded Std Thin" w:hAnsi="VAG Rounded Std Thin"/>
                <w:sz w:val="22"/>
                <w:szCs w:val="22"/>
              </w:rPr>
            </w:pPr>
          </w:p>
          <w:p w14:paraId="78106C3C" w14:textId="77777777" w:rsidR="00CB7899" w:rsidRDefault="00CB7899" w:rsidP="00CB7899">
            <w:pPr>
              <w:rPr>
                <w:rFonts w:ascii="VAG Rounded Std Thin" w:hAnsi="VAG Rounded Std Thin"/>
                <w:sz w:val="22"/>
                <w:szCs w:val="22"/>
              </w:rPr>
            </w:pPr>
            <w:r>
              <w:rPr>
                <w:rFonts w:ascii="VAG Rounded Std Thin" w:hAnsi="VAG Rounded Std Thin"/>
                <w:sz w:val="22"/>
                <w:szCs w:val="22"/>
              </w:rPr>
              <w:t xml:space="preserve">Equestrians should have the same consideration as vulnerable users and active travel participants as </w:t>
            </w:r>
            <w:proofErr w:type="gramStart"/>
            <w:r>
              <w:rPr>
                <w:rFonts w:ascii="VAG Rounded Std Thin" w:hAnsi="VAG Rounded Std Thin"/>
                <w:sz w:val="22"/>
                <w:szCs w:val="22"/>
              </w:rPr>
              <w:t>all of</w:t>
            </w:r>
            <w:proofErr w:type="gramEnd"/>
            <w:r>
              <w:rPr>
                <w:rFonts w:ascii="VAG Rounded Std Thin" w:hAnsi="VAG Rounded Std Thin"/>
                <w:sz w:val="22"/>
                <w:szCs w:val="22"/>
              </w:rPr>
              <w:t xml:space="preserve"> the other user groups mentioned here. As mentioned in the introductory statements of this document, exclusion of horses discriminates against women, girls, less able bodied and older members of the population. It should me mentioned here also that highway design guidance and BHS guidance is simply that – guidance. Even if not ideal, equestrians will gladly accept any measures that avoids them having to share highways with vehicles. The BHS should be consulted whenever new infrastructure is considered that helps users cross barriers such as rail, road or river, or takes horses off roads. We will be able to help you to produce a workable solution.</w:t>
            </w:r>
          </w:p>
          <w:p w14:paraId="14555260" w14:textId="77777777" w:rsidR="005F488C" w:rsidRPr="00C82A48" w:rsidRDefault="005F488C" w:rsidP="00CB7899">
            <w:pPr>
              <w:rPr>
                <w:rFonts w:ascii="VAG Rounded Std Thin" w:hAnsi="VAG Rounded Std Thin"/>
                <w:sz w:val="22"/>
                <w:szCs w:val="22"/>
              </w:rPr>
            </w:pPr>
          </w:p>
        </w:tc>
      </w:tr>
      <w:tr w:rsidR="00CB7899" w14:paraId="5AD396D4" w14:textId="77777777">
        <w:tc>
          <w:tcPr>
            <w:tcW w:w="0" w:type="auto"/>
          </w:tcPr>
          <w:p w14:paraId="300E5150" w14:textId="3BFBEC34" w:rsidR="00CB7899" w:rsidRDefault="00CB7899" w:rsidP="00CB7899">
            <w:pPr>
              <w:rPr>
                <w:rFonts w:ascii="VAG Rounded Std Thin" w:hAnsi="VAG Rounded Std Thin"/>
                <w:b/>
                <w:bCs/>
                <w:sz w:val="22"/>
                <w:szCs w:val="22"/>
              </w:rPr>
            </w:pPr>
            <w:r>
              <w:rPr>
                <w:rFonts w:ascii="VAG Rounded Std Thin" w:hAnsi="VAG Rounded Std Thin"/>
                <w:b/>
                <w:bCs/>
                <w:sz w:val="22"/>
                <w:szCs w:val="22"/>
              </w:rPr>
              <w:t>Useful links</w:t>
            </w:r>
          </w:p>
        </w:tc>
        <w:tc>
          <w:tcPr>
            <w:tcW w:w="0" w:type="auto"/>
          </w:tcPr>
          <w:p w14:paraId="0A092B7C" w14:textId="4EE0496D" w:rsidR="00CB7899" w:rsidRDefault="00CB7899" w:rsidP="00CB7899">
            <w:pPr>
              <w:rPr>
                <w:rFonts w:ascii="VAG Rounded Std Thin" w:hAnsi="VAG Rounded Std Thin"/>
                <w:sz w:val="22"/>
                <w:szCs w:val="22"/>
              </w:rPr>
            </w:pPr>
            <w:r>
              <w:rPr>
                <w:rFonts w:ascii="VAG Rounded Std Thin" w:hAnsi="VAG Rounded Std Thin"/>
                <w:sz w:val="22"/>
                <w:szCs w:val="22"/>
              </w:rPr>
              <w:t xml:space="preserve">The BHS guidelines for inclusive access for horses can be found at: </w:t>
            </w:r>
            <w:hyperlink r:id="rId18" w:history="1">
              <w:r w:rsidRPr="007570B5">
                <w:rPr>
                  <w:rStyle w:val="Hyperlink"/>
                  <w:rFonts w:ascii="VAG Rounded Std Thin" w:hAnsi="VAG Rounded Std Thin"/>
                  <w:sz w:val="22"/>
                  <w:szCs w:val="22"/>
                </w:rPr>
                <w:t>https://www.bhs.org.uk/go-riding-and-learn/access-and-bridleways-advice/</w:t>
              </w:r>
            </w:hyperlink>
          </w:p>
          <w:p w14:paraId="305227F4" w14:textId="77777777" w:rsidR="00CB7899" w:rsidRPr="00C82A48" w:rsidRDefault="00CB7899" w:rsidP="00CB7899">
            <w:pPr>
              <w:rPr>
                <w:rFonts w:ascii="VAG Rounded Std Thin" w:hAnsi="VAG Rounded Std Thin"/>
                <w:sz w:val="22"/>
                <w:szCs w:val="22"/>
              </w:rPr>
            </w:pPr>
          </w:p>
        </w:tc>
      </w:tr>
    </w:tbl>
    <w:p w14:paraId="0651A48B" w14:textId="77777777" w:rsidR="00F16242" w:rsidRDefault="00F16242" w:rsidP="00FA690D">
      <w:pPr>
        <w:rPr>
          <w:rFonts w:ascii="VAG Rounded Std Thin" w:hAnsi="VAG Rounded Std Thin"/>
          <w:sz w:val="22"/>
          <w:szCs w:val="22"/>
        </w:rPr>
      </w:pPr>
    </w:p>
    <w:p w14:paraId="25EC6646" w14:textId="2846E948" w:rsidR="002268A0" w:rsidRPr="004532DE" w:rsidRDefault="00C01C41" w:rsidP="00FA690D">
      <w:pPr>
        <w:rPr>
          <w:rFonts w:ascii="VAG Rounded Std Thin" w:hAnsi="VAG Rounded Std Thin"/>
          <w:sz w:val="22"/>
          <w:szCs w:val="22"/>
        </w:rPr>
      </w:pPr>
      <w:r>
        <w:rPr>
          <w:rFonts w:ascii="VAG Rounded Std Thin" w:hAnsi="VAG Rounded Std Thin"/>
          <w:sz w:val="22"/>
          <w:szCs w:val="22"/>
        </w:rPr>
        <w:t>[REDACTED]</w:t>
      </w:r>
    </w:p>
    <w:sectPr w:rsidR="002268A0" w:rsidRPr="004532DE" w:rsidSect="00FA690D">
      <w:headerReference w:type="even" r:id="rId19"/>
      <w:headerReference w:type="default" r:id="rId20"/>
      <w:footerReference w:type="even" r:id="rId21"/>
      <w:footerReference w:type="default" r:id="rId22"/>
      <w:headerReference w:type="first" r:id="rId23"/>
      <w:footerReference w:type="first" r:id="rId24"/>
      <w:pgSz w:w="11906" w:h="16838"/>
      <w:pgMar w:top="907" w:right="851" w:bottom="907"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80853" w14:textId="77777777" w:rsidR="00FC2EE2" w:rsidRDefault="00FC2EE2">
      <w:r>
        <w:separator/>
      </w:r>
    </w:p>
  </w:endnote>
  <w:endnote w:type="continuationSeparator" w:id="0">
    <w:p w14:paraId="48EEDA74" w14:textId="77777777" w:rsidR="00FC2EE2" w:rsidRDefault="00FC2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AG Rounded Std Thin">
    <w:altName w:val="Calibri"/>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tropolis">
    <w:altName w:val="Calibri"/>
    <w:panose1 w:val="00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VAG Rounded Light">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AE66B" w14:textId="4C47D0AD" w:rsidR="0071028C" w:rsidRDefault="0071028C">
    <w:pPr>
      <w:pStyle w:val="Footer"/>
    </w:pPr>
    <w:r>
      <w:rPr>
        <w:noProof/>
      </w:rPr>
      <mc:AlternateContent>
        <mc:Choice Requires="wps">
          <w:drawing>
            <wp:anchor distT="0" distB="0" distL="0" distR="0" simplePos="0" relativeHeight="251659264" behindDoc="0" locked="0" layoutInCell="1" allowOverlap="1" wp14:anchorId="7A1D5BC7" wp14:editId="0B620CB1">
              <wp:simplePos x="635" y="635"/>
              <wp:positionH relativeFrom="page">
                <wp:align>center</wp:align>
              </wp:positionH>
              <wp:positionV relativeFrom="page">
                <wp:align>bottom</wp:align>
              </wp:positionV>
              <wp:extent cx="686435" cy="365760"/>
              <wp:effectExtent l="0" t="0" r="18415" b="0"/>
              <wp:wrapNone/>
              <wp:docPr id="535754874"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37D47A91" w14:textId="6D6EED42" w:rsidR="0071028C" w:rsidRPr="0071028C" w:rsidRDefault="0071028C" w:rsidP="0071028C">
                          <w:pPr>
                            <w:rPr>
                              <w:rFonts w:ascii="Arial" w:eastAsia="Arial" w:hAnsi="Arial" w:cs="Arial"/>
                              <w:noProof/>
                              <w:color w:val="003EC8"/>
                            </w:rPr>
                          </w:pPr>
                          <w:r w:rsidRPr="0071028C">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1D5BC7" id="_x0000_t202" coordsize="21600,21600" o:spt="202" path="m,l,21600r21600,l21600,xe">
              <v:stroke joinstyle="miter"/>
              <v:path gradientshapeok="t" o:connecttype="rect"/>
            </v:shapetype>
            <v:shape id="Text Box 2" o:spid="_x0000_s1026" type="#_x0000_t202" alt="OFFICIAL" style="position:absolute;margin-left:0;margin-top:0;width:54.05pt;height:28.8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" filled="f" stroked="f">
              <v:fill o:detectmouseclick="t"/>
              <v:textbox style="mso-fit-shape-to-text:t" inset="0,0,0,15pt">
                <w:txbxContent>
                  <w:p w14:paraId="37D47A91" w14:textId="6D6EED42" w:rsidR="0071028C" w:rsidRPr="0071028C" w:rsidRDefault="0071028C" w:rsidP="0071028C">
                    <w:pPr>
                      <w:rPr>
                        <w:rFonts w:ascii="Arial" w:eastAsia="Arial" w:hAnsi="Arial" w:cs="Arial"/>
                        <w:noProof/>
                        <w:color w:val="003EC8"/>
                      </w:rPr>
                    </w:pPr>
                    <w:r w:rsidRPr="0071028C">
                      <w:rPr>
                        <w:rFonts w:ascii="Arial" w:eastAsia="Arial" w:hAnsi="Arial" w:cs="Arial"/>
                        <w:noProof/>
                        <w:color w:val="003EC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643B4" w14:textId="1463E630" w:rsidR="00C879BB" w:rsidRDefault="0071028C">
    <w:pPr>
      <w:pStyle w:val="Footer"/>
      <w:jc w:val="center"/>
    </w:pPr>
    <w:r>
      <w:rPr>
        <w:noProof/>
      </w:rPr>
      <mc:AlternateContent>
        <mc:Choice Requires="wps">
          <w:drawing>
            <wp:anchor distT="0" distB="0" distL="0" distR="0" simplePos="0" relativeHeight="251660288" behindDoc="0" locked="0" layoutInCell="1" allowOverlap="1" wp14:anchorId="57828319" wp14:editId="70E1E70B">
              <wp:simplePos x="541020" y="9159240"/>
              <wp:positionH relativeFrom="page">
                <wp:align>center</wp:align>
              </wp:positionH>
              <wp:positionV relativeFrom="page">
                <wp:align>bottom</wp:align>
              </wp:positionV>
              <wp:extent cx="686435" cy="365760"/>
              <wp:effectExtent l="0" t="0" r="18415" b="0"/>
              <wp:wrapNone/>
              <wp:docPr id="1356016683"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6CC1F5F7" w14:textId="6805FD70" w:rsidR="0071028C" w:rsidRPr="0071028C" w:rsidRDefault="0071028C" w:rsidP="0071028C">
                          <w:pPr>
                            <w:rPr>
                              <w:rFonts w:ascii="Arial" w:eastAsia="Arial" w:hAnsi="Arial" w:cs="Arial"/>
                              <w:noProof/>
                              <w:color w:val="003EC8"/>
                            </w:rPr>
                          </w:pPr>
                          <w:r w:rsidRPr="0071028C">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828319" id="_x0000_t202" coordsize="21600,21600" o:spt="202" path="m,l,21600r21600,l21600,xe">
              <v:stroke joinstyle="miter"/>
              <v:path gradientshapeok="t" o:connecttype="rect"/>
            </v:shapetype>
            <v:shape id="Text Box 3" o:spid="_x0000_s1027" type="#_x0000_t202" alt="OFFICIAL" style="position:absolute;left:0;text-align:left;margin-left:0;margin-top:0;width:54.05pt;height:28.8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" filled="f" stroked="f">
              <v:fill o:detectmouseclick="t"/>
              <v:textbox style="mso-fit-shape-to-text:t" inset="0,0,0,15pt">
                <w:txbxContent>
                  <w:p w14:paraId="6CC1F5F7" w14:textId="6805FD70" w:rsidR="0071028C" w:rsidRPr="0071028C" w:rsidRDefault="0071028C" w:rsidP="0071028C">
                    <w:pPr>
                      <w:rPr>
                        <w:rFonts w:ascii="Arial" w:eastAsia="Arial" w:hAnsi="Arial" w:cs="Arial"/>
                        <w:noProof/>
                        <w:color w:val="003EC8"/>
                      </w:rPr>
                    </w:pPr>
                    <w:r w:rsidRPr="0071028C">
                      <w:rPr>
                        <w:rFonts w:ascii="Arial" w:eastAsia="Arial" w:hAnsi="Arial" w:cs="Arial"/>
                        <w:noProof/>
                        <w:color w:val="003EC8"/>
                      </w:rPr>
                      <w:t>OFFICIAL</w:t>
                    </w:r>
                  </w:p>
                </w:txbxContent>
              </v:textbox>
              <w10:wrap anchorx="page" anchory="page"/>
            </v:shape>
          </w:pict>
        </mc:Fallback>
      </mc:AlternateContent>
    </w:r>
    <w:sdt>
      <w:sdtPr>
        <w:id w:val="645005060"/>
        <w:docPartObj>
          <w:docPartGallery w:val="Page Numbers (Bottom of Page)"/>
          <w:docPartUnique/>
        </w:docPartObj>
      </w:sdtPr>
      <w:sdtContent>
        <w:r w:rsidR="00C879BB">
          <w:fldChar w:fldCharType="begin"/>
        </w:r>
        <w:r w:rsidR="00C879BB">
          <w:instrText>PAGE   \* MERGEFORMAT</w:instrText>
        </w:r>
        <w:r w:rsidR="00C879BB">
          <w:fldChar w:fldCharType="separate"/>
        </w:r>
        <w:r w:rsidR="00C879BB">
          <w:t>2</w:t>
        </w:r>
        <w:r w:rsidR="00C879BB">
          <w:fldChar w:fldCharType="end"/>
        </w:r>
      </w:sdtContent>
    </w:sdt>
  </w:p>
  <w:p w14:paraId="70667360" w14:textId="77777777" w:rsidR="00ED0C60" w:rsidRPr="008C46FA" w:rsidRDefault="00ED0C60" w:rsidP="00ED0C60">
    <w:pPr>
      <w:pStyle w:val="Footer"/>
      <w:jc w:val="center"/>
      <w:rPr>
        <w:rFonts w:ascii="Metropolis" w:hAnsi="Metropolis" w:cs="Arial"/>
        <w:color w:val="4D4D4D"/>
        <w:sz w:val="16"/>
        <w:szCs w:val="16"/>
      </w:rPr>
    </w:pPr>
    <w:r w:rsidRPr="008C46FA">
      <w:rPr>
        <w:rFonts w:ascii="Metropolis" w:hAnsi="Metropolis" w:cs="Arial"/>
        <w:b/>
        <w:bCs/>
        <w:color w:val="FF0B3E"/>
        <w:sz w:val="15"/>
        <w:szCs w:val="15"/>
      </w:rPr>
      <w:t>For horses. For people. For life.</w:t>
    </w:r>
  </w:p>
  <w:p w14:paraId="25650A4F" w14:textId="77777777" w:rsidR="00ED0C60" w:rsidRPr="008C46FA" w:rsidRDefault="00ED0C60" w:rsidP="00ED0C60">
    <w:pPr>
      <w:pStyle w:val="Footer"/>
      <w:jc w:val="center"/>
      <w:rPr>
        <w:rFonts w:ascii="Metropolis" w:hAnsi="Metropolis" w:cs="Arial"/>
        <w:color w:val="4D4D4D"/>
        <w:sz w:val="16"/>
        <w:szCs w:val="16"/>
      </w:rPr>
    </w:pPr>
  </w:p>
  <w:p w14:paraId="304949D9" w14:textId="77777777" w:rsidR="00ED0C60" w:rsidRPr="008C46FA" w:rsidRDefault="00ED0C60" w:rsidP="00ED0C60">
    <w:pPr>
      <w:pStyle w:val="Footer"/>
      <w:spacing w:line="276" w:lineRule="auto"/>
      <w:jc w:val="center"/>
      <w:rPr>
        <w:rFonts w:ascii="Metropolis" w:hAnsi="Metropolis" w:cs="Arial"/>
        <w:color w:val="404040" w:themeColor="text1" w:themeTint="BF"/>
        <w:sz w:val="15"/>
        <w:szCs w:val="15"/>
      </w:rPr>
    </w:pPr>
    <w:r w:rsidRPr="001C5CA0">
      <w:rPr>
        <w:rFonts w:ascii="Metropolis" w:hAnsi="Metropolis"/>
        <w:color w:val="000000"/>
        <w:sz w:val="15"/>
        <w:szCs w:val="15"/>
        <w:shd w:val="clear" w:color="auto" w:fill="FFFFFF"/>
      </w:rPr>
      <w:t>The British Horse Society is an Appointed Representative of Howden Insurance Brokers Limited</w:t>
    </w:r>
    <w:r>
      <w:rPr>
        <w:rFonts w:ascii="Metropolis" w:hAnsi="Metropolis"/>
        <w:color w:val="000000"/>
        <w:sz w:val="15"/>
        <w:szCs w:val="15"/>
        <w:shd w:val="clear" w:color="auto" w:fill="FFFFFF"/>
      </w:rPr>
      <w:br/>
    </w:r>
    <w:r w:rsidRPr="001C5CA0">
      <w:rPr>
        <w:rFonts w:ascii="Metropolis" w:hAnsi="Metropolis"/>
        <w:color w:val="000000"/>
        <w:sz w:val="15"/>
        <w:szCs w:val="15"/>
        <w:shd w:val="clear" w:color="auto" w:fill="FFFFFF"/>
      </w:rPr>
      <w:t>(Firm reference 309639) who are authorised and regulated by the Financial Conduct Authority.</w:t>
    </w:r>
  </w:p>
  <w:p w14:paraId="06A2D8CF" w14:textId="77777777" w:rsidR="00ED0C60" w:rsidRPr="008C46FA" w:rsidRDefault="00ED0C60" w:rsidP="00ED0C60">
    <w:pPr>
      <w:pStyle w:val="Footer"/>
      <w:jc w:val="center"/>
      <w:rPr>
        <w:rFonts w:ascii="Metropolis" w:hAnsi="Metropolis" w:cs="Arial"/>
        <w:color w:val="404040" w:themeColor="text1" w:themeTint="BF"/>
        <w:sz w:val="16"/>
        <w:szCs w:val="16"/>
      </w:rPr>
    </w:pPr>
  </w:p>
  <w:p w14:paraId="306441E9" w14:textId="77777777" w:rsidR="00ED0C60" w:rsidRDefault="00ED0C60" w:rsidP="00ED0C60">
    <w:pPr>
      <w:pStyle w:val="Footer"/>
      <w:jc w:val="center"/>
    </w:pPr>
    <w:r w:rsidRPr="001C5CA0">
      <w:rPr>
        <w:rFonts w:ascii="Metropolis" w:hAnsi="Metropolis"/>
        <w:color w:val="000000" w:themeColor="text1"/>
        <w:sz w:val="13"/>
        <w:szCs w:val="13"/>
        <w:shd w:val="clear" w:color="auto" w:fill="FFFFFF"/>
      </w:rPr>
      <w:t>Registered Charity Nos. 210504</w:t>
    </w:r>
    <w:r w:rsidRPr="001C5CA0">
      <w:rPr>
        <w:rStyle w:val="apple-converted-space"/>
        <w:rFonts w:ascii="Cambria" w:hAnsi="Cambria" w:cs="Cambria"/>
        <w:color w:val="000000" w:themeColor="text1"/>
        <w:sz w:val="13"/>
        <w:szCs w:val="13"/>
        <w:shd w:val="clear" w:color="auto" w:fill="FFFFFF"/>
      </w:rPr>
      <w:t> </w:t>
    </w:r>
    <w:r w:rsidRPr="001C5CA0">
      <w:rPr>
        <w:rFonts w:ascii="Metropolis" w:hAnsi="Metropolis"/>
        <w:color w:val="000000" w:themeColor="text1"/>
        <w:sz w:val="13"/>
        <w:szCs w:val="13"/>
      </w:rPr>
      <w:t>(England and Wales)</w:t>
    </w:r>
    <w:r w:rsidRPr="001C5CA0">
      <w:rPr>
        <w:rFonts w:ascii="Metropolis" w:hAnsi="Metropolis"/>
        <w:color w:val="000000" w:themeColor="text1"/>
        <w:sz w:val="13"/>
        <w:szCs w:val="13"/>
        <w:shd w:val="clear" w:color="auto" w:fill="FFFFFF"/>
      </w:rPr>
      <w:t>, SC038516</w:t>
    </w:r>
    <w:r w:rsidRPr="001C5CA0">
      <w:rPr>
        <w:rStyle w:val="apple-converted-space"/>
        <w:rFonts w:ascii="Cambria" w:hAnsi="Cambria" w:cs="Cambria"/>
        <w:color w:val="000000" w:themeColor="text1"/>
        <w:sz w:val="13"/>
        <w:szCs w:val="13"/>
        <w:shd w:val="clear" w:color="auto" w:fill="FFFFFF"/>
      </w:rPr>
      <w:t> </w:t>
    </w:r>
    <w:r w:rsidRPr="001C5CA0">
      <w:rPr>
        <w:rFonts w:ascii="Metropolis" w:hAnsi="Metropolis"/>
        <w:color w:val="000000" w:themeColor="text1"/>
        <w:sz w:val="13"/>
        <w:szCs w:val="13"/>
      </w:rPr>
      <w:t>(Scotland) and 1382 (Isle of Man)</w:t>
    </w:r>
    <w:r w:rsidRPr="001C5CA0">
      <w:rPr>
        <w:rFonts w:ascii="Metropolis" w:hAnsi="Metropolis"/>
        <w:color w:val="000000" w:themeColor="text1"/>
        <w:sz w:val="13"/>
        <w:szCs w:val="13"/>
        <w:shd w:val="clear" w:color="auto" w:fill="FFFFFF"/>
      </w:rPr>
      <w:t>.</w:t>
    </w:r>
  </w:p>
  <w:p w14:paraId="684E3090" w14:textId="77777777" w:rsidR="006D53FB" w:rsidRDefault="006D53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6E746" w14:textId="07CDFA01" w:rsidR="00ED0C60" w:rsidRPr="00ED0C60" w:rsidRDefault="00ED0C60" w:rsidP="00ED0C60">
    <w:pPr>
      <w:pStyle w:val="Footer"/>
      <w:jc w:val="center"/>
      <w:rPr>
        <w:rFonts w:ascii="Metropolis" w:hAnsi="Metropolis" w:cs="Arial"/>
        <w:b/>
        <w:bCs/>
        <w:color w:val="000000" w:themeColor="text1"/>
        <w:sz w:val="15"/>
        <w:szCs w:val="15"/>
      </w:rPr>
    </w:pPr>
    <w:r w:rsidRPr="00ED0C60">
      <w:rPr>
        <w:rFonts w:ascii="Metropolis" w:hAnsi="Metropolis" w:cs="Arial"/>
        <w:b/>
        <w:bCs/>
        <w:color w:val="000000" w:themeColor="text1"/>
        <w:sz w:val="15"/>
        <w:szCs w:val="15"/>
      </w:rPr>
      <w:t>1</w:t>
    </w:r>
  </w:p>
  <w:p w14:paraId="3DBF99E3" w14:textId="77777777" w:rsidR="00ED0C60" w:rsidRDefault="00ED0C60" w:rsidP="00ED0C60">
    <w:pPr>
      <w:pStyle w:val="Footer"/>
      <w:jc w:val="center"/>
      <w:rPr>
        <w:rFonts w:ascii="Metropolis" w:hAnsi="Metropolis" w:cs="Arial"/>
        <w:b/>
        <w:bCs/>
        <w:color w:val="FF0B3E"/>
        <w:sz w:val="15"/>
        <w:szCs w:val="15"/>
      </w:rPr>
    </w:pPr>
  </w:p>
  <w:p w14:paraId="2F7F5EB4" w14:textId="6B7334DB" w:rsidR="00ED0C60" w:rsidRPr="008C46FA" w:rsidRDefault="00ED0C60" w:rsidP="00ED0C60">
    <w:pPr>
      <w:pStyle w:val="Footer"/>
      <w:jc w:val="center"/>
      <w:rPr>
        <w:rFonts w:ascii="Metropolis" w:hAnsi="Metropolis" w:cs="Arial"/>
        <w:color w:val="4D4D4D"/>
        <w:sz w:val="16"/>
        <w:szCs w:val="16"/>
      </w:rPr>
    </w:pPr>
    <w:r w:rsidRPr="008C46FA">
      <w:rPr>
        <w:rFonts w:ascii="Metropolis" w:hAnsi="Metropolis" w:cs="Arial"/>
        <w:b/>
        <w:bCs/>
        <w:color w:val="FF0B3E"/>
        <w:sz w:val="15"/>
        <w:szCs w:val="15"/>
      </w:rPr>
      <w:t>For horses. For people. For life.</w:t>
    </w:r>
  </w:p>
  <w:p w14:paraId="4460DB2F" w14:textId="77777777" w:rsidR="00ED0C60" w:rsidRPr="008C46FA" w:rsidRDefault="00ED0C60" w:rsidP="00ED0C60">
    <w:pPr>
      <w:pStyle w:val="Footer"/>
      <w:jc w:val="center"/>
      <w:rPr>
        <w:rFonts w:ascii="Metropolis" w:hAnsi="Metropolis" w:cs="Arial"/>
        <w:color w:val="4D4D4D"/>
        <w:sz w:val="16"/>
        <w:szCs w:val="16"/>
      </w:rPr>
    </w:pPr>
  </w:p>
  <w:p w14:paraId="52C571F7" w14:textId="77777777" w:rsidR="00ED0C60" w:rsidRPr="008C46FA" w:rsidRDefault="00ED0C60" w:rsidP="00ED0C60">
    <w:pPr>
      <w:pStyle w:val="Footer"/>
      <w:spacing w:line="276" w:lineRule="auto"/>
      <w:jc w:val="center"/>
      <w:rPr>
        <w:rFonts w:ascii="Metropolis" w:hAnsi="Metropolis" w:cs="Arial"/>
        <w:color w:val="404040" w:themeColor="text1" w:themeTint="BF"/>
        <w:sz w:val="15"/>
        <w:szCs w:val="15"/>
      </w:rPr>
    </w:pPr>
    <w:r w:rsidRPr="001C5CA0">
      <w:rPr>
        <w:rFonts w:ascii="Metropolis" w:hAnsi="Metropolis"/>
        <w:color w:val="000000"/>
        <w:sz w:val="15"/>
        <w:szCs w:val="15"/>
        <w:shd w:val="clear" w:color="auto" w:fill="FFFFFF"/>
      </w:rPr>
      <w:t>The British Horse Society is an Appointed Representative of Howden Insurance Brokers Limited</w:t>
    </w:r>
    <w:r>
      <w:rPr>
        <w:rFonts w:ascii="Metropolis" w:hAnsi="Metropolis"/>
        <w:color w:val="000000"/>
        <w:sz w:val="15"/>
        <w:szCs w:val="15"/>
        <w:shd w:val="clear" w:color="auto" w:fill="FFFFFF"/>
      </w:rPr>
      <w:br/>
    </w:r>
    <w:r w:rsidRPr="001C5CA0">
      <w:rPr>
        <w:rFonts w:ascii="Metropolis" w:hAnsi="Metropolis"/>
        <w:color w:val="000000"/>
        <w:sz w:val="15"/>
        <w:szCs w:val="15"/>
        <w:shd w:val="clear" w:color="auto" w:fill="FFFFFF"/>
      </w:rPr>
      <w:t>(Firm reference 309639) who are authorised and regulated by the Financial Conduct Authority.</w:t>
    </w:r>
  </w:p>
  <w:p w14:paraId="7BB1ED0A" w14:textId="77777777" w:rsidR="00ED0C60" w:rsidRPr="008C46FA" w:rsidRDefault="00ED0C60" w:rsidP="00ED0C60">
    <w:pPr>
      <w:pStyle w:val="Footer"/>
      <w:jc w:val="center"/>
      <w:rPr>
        <w:rFonts w:ascii="Metropolis" w:hAnsi="Metropolis" w:cs="Arial"/>
        <w:color w:val="404040" w:themeColor="text1" w:themeTint="BF"/>
        <w:sz w:val="16"/>
        <w:szCs w:val="16"/>
      </w:rPr>
    </w:pPr>
  </w:p>
  <w:p w14:paraId="73DF9071" w14:textId="77777777" w:rsidR="00ED0C60" w:rsidRDefault="00ED0C60" w:rsidP="00ED0C60">
    <w:pPr>
      <w:pStyle w:val="Footer"/>
      <w:jc w:val="center"/>
    </w:pPr>
    <w:r w:rsidRPr="001C5CA0">
      <w:rPr>
        <w:rFonts w:ascii="Metropolis" w:hAnsi="Metropolis"/>
        <w:color w:val="000000" w:themeColor="text1"/>
        <w:sz w:val="13"/>
        <w:szCs w:val="13"/>
        <w:shd w:val="clear" w:color="auto" w:fill="FFFFFF"/>
      </w:rPr>
      <w:t>Registered Charity Nos. 210504</w:t>
    </w:r>
    <w:r w:rsidRPr="001C5CA0">
      <w:rPr>
        <w:rStyle w:val="apple-converted-space"/>
        <w:rFonts w:ascii="Cambria" w:hAnsi="Cambria" w:cs="Cambria"/>
        <w:color w:val="000000" w:themeColor="text1"/>
        <w:sz w:val="13"/>
        <w:szCs w:val="13"/>
        <w:shd w:val="clear" w:color="auto" w:fill="FFFFFF"/>
      </w:rPr>
      <w:t> </w:t>
    </w:r>
    <w:r w:rsidRPr="001C5CA0">
      <w:rPr>
        <w:rFonts w:ascii="Metropolis" w:hAnsi="Metropolis"/>
        <w:color w:val="000000" w:themeColor="text1"/>
        <w:sz w:val="13"/>
        <w:szCs w:val="13"/>
      </w:rPr>
      <w:t>(England and Wales)</w:t>
    </w:r>
    <w:r w:rsidRPr="001C5CA0">
      <w:rPr>
        <w:rFonts w:ascii="Metropolis" w:hAnsi="Metropolis"/>
        <w:color w:val="000000" w:themeColor="text1"/>
        <w:sz w:val="13"/>
        <w:szCs w:val="13"/>
        <w:shd w:val="clear" w:color="auto" w:fill="FFFFFF"/>
      </w:rPr>
      <w:t>, SC038516</w:t>
    </w:r>
    <w:r w:rsidRPr="001C5CA0">
      <w:rPr>
        <w:rStyle w:val="apple-converted-space"/>
        <w:rFonts w:ascii="Cambria" w:hAnsi="Cambria" w:cs="Cambria"/>
        <w:color w:val="000000" w:themeColor="text1"/>
        <w:sz w:val="13"/>
        <w:szCs w:val="13"/>
        <w:shd w:val="clear" w:color="auto" w:fill="FFFFFF"/>
      </w:rPr>
      <w:t> </w:t>
    </w:r>
    <w:r w:rsidRPr="001C5CA0">
      <w:rPr>
        <w:rFonts w:ascii="Metropolis" w:hAnsi="Metropolis"/>
        <w:color w:val="000000" w:themeColor="text1"/>
        <w:sz w:val="13"/>
        <w:szCs w:val="13"/>
      </w:rPr>
      <w:t>(Scotland) and 1382 (Isle of Man)</w:t>
    </w:r>
    <w:r w:rsidRPr="001C5CA0">
      <w:rPr>
        <w:rFonts w:ascii="Metropolis" w:hAnsi="Metropolis"/>
        <w:color w:val="000000" w:themeColor="text1"/>
        <w:sz w:val="13"/>
        <w:szCs w:val="13"/>
        <w:shd w:val="clear" w:color="auto" w:fill="FFFFFF"/>
      </w:rPr>
      <w:t>.</w:t>
    </w:r>
  </w:p>
  <w:p w14:paraId="684E30B2" w14:textId="77777777" w:rsidR="009F48B9" w:rsidRPr="00ED0C60" w:rsidRDefault="009F48B9" w:rsidP="00ED0C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2C6D9" w14:textId="77777777" w:rsidR="00FC2EE2" w:rsidRDefault="00FC2EE2">
      <w:r>
        <w:separator/>
      </w:r>
    </w:p>
  </w:footnote>
  <w:footnote w:type="continuationSeparator" w:id="0">
    <w:p w14:paraId="11FBD5D7" w14:textId="77777777" w:rsidR="00FC2EE2" w:rsidRDefault="00FC2E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340FD" w14:textId="77777777" w:rsidR="00DC2583" w:rsidRDefault="00DC25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DE43A" w14:textId="77777777" w:rsidR="00DC2583" w:rsidRDefault="00DC25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7596" w:type="dxa"/>
      <w:tblLook w:val="01E0" w:firstRow="1" w:lastRow="1" w:firstColumn="1" w:lastColumn="1" w:noHBand="0" w:noVBand="0"/>
    </w:tblPr>
    <w:tblGrid>
      <w:gridCol w:w="2988"/>
      <w:gridCol w:w="2464"/>
      <w:gridCol w:w="2464"/>
      <w:gridCol w:w="2464"/>
      <w:gridCol w:w="2464"/>
      <w:gridCol w:w="2779"/>
      <w:gridCol w:w="1973"/>
    </w:tblGrid>
    <w:tr w:rsidR="00F16242" w14:paraId="684E30A6" w14:textId="77777777" w:rsidTr="00F16242">
      <w:tc>
        <w:tcPr>
          <w:tcW w:w="2988" w:type="dxa"/>
        </w:tcPr>
        <w:p w14:paraId="684E3097" w14:textId="54CD56DC" w:rsidR="00F16242" w:rsidRPr="000A5C8C" w:rsidRDefault="00F16242" w:rsidP="00F16242">
          <w:pPr>
            <w:pStyle w:val="Header"/>
            <w:rPr>
              <w:rFonts w:ascii="VAG Rounded Light" w:hAnsi="VAG Rounded Light" w:cs="Arial"/>
              <w:color w:val="800000"/>
              <w:sz w:val="16"/>
              <w:szCs w:val="16"/>
            </w:rPr>
          </w:pPr>
          <w:r>
            <w:rPr>
              <w:rFonts w:ascii="VAG Rounded Light" w:hAnsi="VAG Rounded Light" w:cs="Arial"/>
              <w:noProof/>
              <w:color w:val="800000"/>
              <w:sz w:val="16"/>
              <w:szCs w:val="16"/>
            </w:rPr>
            <w:drawing>
              <wp:inline distT="0" distB="0" distL="0" distR="0" wp14:anchorId="3DAD719C" wp14:editId="26F65FFE">
                <wp:extent cx="1743710" cy="1078865"/>
                <wp:effectExtent l="0" t="0" r="0" b="0"/>
                <wp:docPr id="149054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710" cy="1078865"/>
                        </a:xfrm>
                        <a:prstGeom prst="rect">
                          <a:avLst/>
                        </a:prstGeom>
                        <a:noFill/>
                      </pic:spPr>
                    </pic:pic>
                  </a:graphicData>
                </a:graphic>
              </wp:inline>
            </w:drawing>
          </w:r>
        </w:p>
      </w:tc>
      <w:tc>
        <w:tcPr>
          <w:tcW w:w="2464" w:type="dxa"/>
        </w:tcPr>
        <w:p w14:paraId="507133DB" w14:textId="77777777" w:rsidR="00F16242" w:rsidRPr="008C46FA" w:rsidRDefault="00F16242" w:rsidP="00F16242">
          <w:pPr>
            <w:pStyle w:val="Header"/>
            <w:rPr>
              <w:rFonts w:ascii="Metropolis" w:hAnsi="Metropolis" w:cs="Arial"/>
              <w:b/>
              <w:sz w:val="15"/>
              <w:szCs w:val="15"/>
            </w:rPr>
          </w:pPr>
        </w:p>
        <w:p w14:paraId="21DF3BC4" w14:textId="77777777" w:rsidR="00F16242" w:rsidRPr="008C46FA" w:rsidRDefault="00F16242" w:rsidP="00F16242">
          <w:pPr>
            <w:pStyle w:val="Header"/>
            <w:rPr>
              <w:rFonts w:ascii="Metropolis" w:hAnsi="Metropolis" w:cs="Arial"/>
              <w:color w:val="4D4D4D"/>
              <w:sz w:val="15"/>
              <w:szCs w:val="15"/>
            </w:rPr>
          </w:pPr>
          <w:r w:rsidRPr="008C46FA">
            <w:rPr>
              <w:rFonts w:ascii="Metropolis" w:hAnsi="Metropolis" w:cs="Arial"/>
              <w:b/>
              <w:bCs/>
              <w:color w:val="4D4D4D"/>
              <w:sz w:val="15"/>
              <w:szCs w:val="15"/>
            </w:rPr>
            <w:t>Patron</w:t>
          </w:r>
          <w:r w:rsidRPr="008C46FA">
            <w:rPr>
              <w:rFonts w:ascii="Metropolis" w:hAnsi="Metropolis" w:cs="Arial"/>
              <w:color w:val="4D4D4D"/>
              <w:sz w:val="15"/>
              <w:szCs w:val="15"/>
            </w:rPr>
            <w:t xml:space="preserve"> His Majesty </w:t>
          </w:r>
          <w:proofErr w:type="gramStart"/>
          <w:r w:rsidRPr="008C46FA">
            <w:rPr>
              <w:rFonts w:ascii="Metropolis" w:hAnsi="Metropolis" w:cs="Arial"/>
              <w:color w:val="4D4D4D"/>
              <w:sz w:val="15"/>
              <w:szCs w:val="15"/>
            </w:rPr>
            <w:t>The</w:t>
          </w:r>
          <w:proofErr w:type="gramEnd"/>
          <w:r w:rsidRPr="008C46FA">
            <w:rPr>
              <w:rFonts w:ascii="Metropolis" w:hAnsi="Metropolis" w:cs="Arial"/>
              <w:color w:val="4D4D4D"/>
              <w:sz w:val="15"/>
              <w:szCs w:val="15"/>
            </w:rPr>
            <w:t xml:space="preserve"> King</w:t>
          </w:r>
        </w:p>
        <w:p w14:paraId="0C049490" w14:textId="77777777" w:rsidR="00F16242" w:rsidRPr="008C46FA" w:rsidRDefault="00F16242" w:rsidP="00F16242">
          <w:pPr>
            <w:pStyle w:val="Header"/>
            <w:rPr>
              <w:rFonts w:ascii="Metropolis" w:hAnsi="Metropolis" w:cs="Arial"/>
              <w:sz w:val="15"/>
              <w:szCs w:val="15"/>
            </w:rPr>
          </w:pPr>
        </w:p>
        <w:p w14:paraId="26C4214B" w14:textId="77777777" w:rsidR="00F16242" w:rsidRPr="008C46FA" w:rsidRDefault="00F16242" w:rsidP="00F16242">
          <w:pPr>
            <w:pStyle w:val="Header"/>
            <w:rPr>
              <w:rFonts w:ascii="Metropolis" w:hAnsi="Metropolis" w:cs="Arial"/>
              <w:sz w:val="15"/>
              <w:szCs w:val="15"/>
            </w:rPr>
          </w:pPr>
        </w:p>
        <w:p w14:paraId="4D3E10F0" w14:textId="77777777" w:rsidR="00F16242" w:rsidRPr="008C46FA" w:rsidRDefault="00F16242" w:rsidP="00F16242">
          <w:pPr>
            <w:pStyle w:val="Header"/>
            <w:rPr>
              <w:rFonts w:ascii="Metropolis" w:hAnsi="Metropolis" w:cs="Arial"/>
              <w:sz w:val="15"/>
              <w:szCs w:val="15"/>
            </w:rPr>
          </w:pPr>
        </w:p>
        <w:p w14:paraId="611CA718" w14:textId="77777777" w:rsidR="00F16242" w:rsidRPr="008C46FA" w:rsidRDefault="00F16242" w:rsidP="00F16242">
          <w:pPr>
            <w:pStyle w:val="Header"/>
            <w:rPr>
              <w:rFonts w:ascii="Metropolis" w:hAnsi="Metropolis" w:cs="Arial"/>
              <w:sz w:val="15"/>
              <w:szCs w:val="15"/>
            </w:rPr>
          </w:pPr>
        </w:p>
        <w:p w14:paraId="234330BE" w14:textId="77777777" w:rsidR="00F16242" w:rsidRPr="008C46FA" w:rsidRDefault="00F16242" w:rsidP="00F16242">
          <w:pPr>
            <w:pStyle w:val="Header"/>
            <w:rPr>
              <w:rFonts w:ascii="Metropolis" w:hAnsi="Metropolis" w:cs="Arial"/>
              <w:color w:val="FF0B3E"/>
              <w:sz w:val="15"/>
              <w:szCs w:val="15"/>
            </w:rPr>
          </w:pPr>
        </w:p>
        <w:p w14:paraId="2AF7F266" w14:textId="77777777" w:rsidR="00F16242" w:rsidRDefault="00F16242" w:rsidP="00F16242">
          <w:pPr>
            <w:pStyle w:val="Header"/>
            <w:spacing w:line="360" w:lineRule="auto"/>
            <w:rPr>
              <w:rFonts w:ascii="Arial" w:hAnsi="Arial" w:cs="Arial"/>
              <w:color w:val="4D4D4D"/>
              <w:sz w:val="16"/>
              <w:szCs w:val="16"/>
            </w:rPr>
          </w:pPr>
        </w:p>
      </w:tc>
      <w:tc>
        <w:tcPr>
          <w:tcW w:w="2464" w:type="dxa"/>
        </w:tcPr>
        <w:p w14:paraId="63B1A783" w14:textId="77777777" w:rsidR="00F16242" w:rsidRPr="008C46FA" w:rsidRDefault="00F16242" w:rsidP="00F16242">
          <w:pPr>
            <w:pStyle w:val="Header"/>
            <w:rPr>
              <w:rFonts w:ascii="Metropolis" w:hAnsi="Metropolis" w:cs="Arial"/>
              <w:b/>
              <w:sz w:val="15"/>
              <w:szCs w:val="15"/>
            </w:rPr>
          </w:pPr>
        </w:p>
        <w:p w14:paraId="3174392A" w14:textId="77777777" w:rsidR="00F16242" w:rsidRPr="008C46FA" w:rsidRDefault="00F16242" w:rsidP="00F16242">
          <w:pPr>
            <w:pStyle w:val="Header"/>
            <w:spacing w:line="360" w:lineRule="auto"/>
            <w:rPr>
              <w:rFonts w:ascii="Metropolis" w:hAnsi="Metropolis" w:cs="Arial"/>
              <w:b/>
              <w:bCs/>
              <w:color w:val="4D4D4D"/>
              <w:sz w:val="15"/>
              <w:szCs w:val="15"/>
            </w:rPr>
          </w:pPr>
          <w:r w:rsidRPr="008C46FA">
            <w:rPr>
              <w:rFonts w:ascii="Metropolis" w:hAnsi="Metropolis" w:cs="Arial"/>
              <w:b/>
              <w:bCs/>
              <w:color w:val="4D4D4D"/>
              <w:sz w:val="15"/>
              <w:szCs w:val="15"/>
            </w:rPr>
            <w:t>British Horse Society</w:t>
          </w:r>
        </w:p>
        <w:p w14:paraId="52C1BB4D" w14:textId="77777777" w:rsidR="00F16242" w:rsidRPr="008C46FA" w:rsidRDefault="00F16242" w:rsidP="00F16242">
          <w:pPr>
            <w:pStyle w:val="Header"/>
            <w:spacing w:line="360" w:lineRule="auto"/>
            <w:rPr>
              <w:rFonts w:ascii="Metropolis" w:hAnsi="Metropolis" w:cs="Arial"/>
              <w:color w:val="4D4D4D"/>
              <w:sz w:val="15"/>
              <w:szCs w:val="15"/>
            </w:rPr>
          </w:pPr>
          <w:r w:rsidRPr="008C46FA">
            <w:rPr>
              <w:rFonts w:ascii="Metropolis" w:hAnsi="Metropolis" w:cs="Arial"/>
              <w:color w:val="4D4D4D"/>
              <w:sz w:val="15"/>
              <w:szCs w:val="15"/>
            </w:rPr>
            <w:t>Abbey Park</w:t>
          </w:r>
        </w:p>
        <w:p w14:paraId="6D3B57E8" w14:textId="77777777" w:rsidR="00F16242" w:rsidRPr="008C46FA" w:rsidRDefault="00F16242" w:rsidP="00F16242">
          <w:pPr>
            <w:pStyle w:val="Header"/>
            <w:spacing w:line="360" w:lineRule="auto"/>
            <w:rPr>
              <w:rFonts w:ascii="Metropolis" w:hAnsi="Metropolis" w:cs="Arial"/>
              <w:color w:val="4D4D4D"/>
              <w:sz w:val="15"/>
              <w:szCs w:val="15"/>
            </w:rPr>
          </w:pPr>
          <w:proofErr w:type="spellStart"/>
          <w:r w:rsidRPr="008C46FA">
            <w:rPr>
              <w:rFonts w:ascii="Metropolis" w:hAnsi="Metropolis" w:cs="Arial"/>
              <w:color w:val="4D4D4D"/>
              <w:sz w:val="15"/>
              <w:szCs w:val="15"/>
            </w:rPr>
            <w:t>Stareton</w:t>
          </w:r>
          <w:proofErr w:type="spellEnd"/>
        </w:p>
        <w:p w14:paraId="18A83E71" w14:textId="77777777" w:rsidR="00F16242" w:rsidRPr="008C46FA" w:rsidRDefault="00F16242" w:rsidP="00F16242">
          <w:pPr>
            <w:pStyle w:val="Header"/>
            <w:spacing w:line="360" w:lineRule="auto"/>
            <w:rPr>
              <w:rFonts w:ascii="Metropolis" w:hAnsi="Metropolis" w:cs="Arial"/>
              <w:color w:val="4D4D4D"/>
              <w:sz w:val="15"/>
              <w:szCs w:val="15"/>
            </w:rPr>
          </w:pPr>
          <w:r w:rsidRPr="008C46FA">
            <w:rPr>
              <w:rFonts w:ascii="Metropolis" w:hAnsi="Metropolis" w:cs="Arial"/>
              <w:color w:val="4D4D4D"/>
              <w:sz w:val="15"/>
              <w:szCs w:val="15"/>
            </w:rPr>
            <w:t>Kenilworth</w:t>
          </w:r>
        </w:p>
        <w:p w14:paraId="051AECFA" w14:textId="097042E8" w:rsidR="00F16242" w:rsidRDefault="00F16242" w:rsidP="00F16242">
          <w:pPr>
            <w:pStyle w:val="Header"/>
            <w:spacing w:line="360" w:lineRule="auto"/>
            <w:rPr>
              <w:rFonts w:ascii="Arial" w:hAnsi="Arial" w:cs="Arial"/>
              <w:color w:val="4D4D4D"/>
              <w:sz w:val="16"/>
              <w:szCs w:val="16"/>
            </w:rPr>
          </w:pPr>
          <w:r w:rsidRPr="008C46FA">
            <w:rPr>
              <w:rFonts w:ascii="Metropolis" w:hAnsi="Metropolis" w:cs="Arial"/>
              <w:color w:val="4D4D4D"/>
              <w:sz w:val="15"/>
              <w:szCs w:val="15"/>
            </w:rPr>
            <w:t xml:space="preserve">Warwickshire CV8 2XZ </w:t>
          </w:r>
        </w:p>
      </w:tc>
      <w:tc>
        <w:tcPr>
          <w:tcW w:w="2464" w:type="dxa"/>
        </w:tcPr>
        <w:p w14:paraId="32C36731" w14:textId="77777777" w:rsidR="00F16242" w:rsidRPr="008C46FA" w:rsidRDefault="00F16242" w:rsidP="00F16242">
          <w:pPr>
            <w:pStyle w:val="Header"/>
            <w:rPr>
              <w:rFonts w:ascii="Metropolis" w:hAnsi="Metropolis" w:cs="Arial"/>
              <w:b/>
              <w:sz w:val="15"/>
              <w:szCs w:val="15"/>
            </w:rPr>
          </w:pPr>
        </w:p>
        <w:p w14:paraId="0D5AA363" w14:textId="77777777" w:rsidR="00F16242" w:rsidRPr="008C46FA" w:rsidRDefault="00F16242" w:rsidP="00F16242">
          <w:pPr>
            <w:pStyle w:val="Header"/>
            <w:spacing w:line="360" w:lineRule="auto"/>
            <w:rPr>
              <w:rFonts w:ascii="Metropolis" w:hAnsi="Metropolis" w:cs="Arial"/>
              <w:sz w:val="15"/>
              <w:szCs w:val="15"/>
            </w:rPr>
          </w:pPr>
          <w:r w:rsidRPr="008C46FA">
            <w:rPr>
              <w:rFonts w:ascii="Metropolis" w:hAnsi="Metropolis" w:cs="Arial"/>
              <w:color w:val="4D4D4D"/>
              <w:sz w:val="15"/>
              <w:szCs w:val="15"/>
            </w:rPr>
            <w:t>enquiry@bhs.org.uk</w:t>
          </w:r>
        </w:p>
        <w:p w14:paraId="693AC59C" w14:textId="77777777" w:rsidR="00F16242" w:rsidRPr="008C46FA" w:rsidRDefault="00F16242" w:rsidP="00F16242">
          <w:pPr>
            <w:pStyle w:val="Header"/>
            <w:spacing w:line="360" w:lineRule="auto"/>
            <w:rPr>
              <w:rFonts w:ascii="Metropolis" w:hAnsi="Metropolis" w:cs="Arial"/>
              <w:color w:val="4D4D4D"/>
              <w:sz w:val="15"/>
              <w:szCs w:val="15"/>
            </w:rPr>
          </w:pPr>
          <w:r w:rsidRPr="008C46FA">
            <w:rPr>
              <w:rFonts w:ascii="Metropolis" w:hAnsi="Metropolis" w:cs="Arial"/>
              <w:color w:val="4D4D4D"/>
              <w:sz w:val="15"/>
              <w:szCs w:val="15"/>
            </w:rPr>
            <w:t>bhs.org.uk</w:t>
          </w:r>
        </w:p>
        <w:p w14:paraId="0EBBD7CD" w14:textId="77777777" w:rsidR="00F16242" w:rsidRPr="008C46FA" w:rsidRDefault="00F16242" w:rsidP="00F16242">
          <w:pPr>
            <w:pStyle w:val="Header"/>
            <w:spacing w:line="360" w:lineRule="auto"/>
            <w:rPr>
              <w:rFonts w:ascii="Metropolis" w:hAnsi="Metropolis" w:cs="Arial"/>
              <w:color w:val="4D4D4D"/>
              <w:sz w:val="15"/>
              <w:szCs w:val="15"/>
            </w:rPr>
          </w:pPr>
          <w:r w:rsidRPr="008C46FA">
            <w:rPr>
              <w:rFonts w:ascii="Metropolis" w:hAnsi="Metropolis" w:cs="Arial"/>
              <w:color w:val="4D4D4D"/>
              <w:sz w:val="15"/>
              <w:szCs w:val="15"/>
            </w:rPr>
            <w:t>02476 840500</w:t>
          </w:r>
        </w:p>
        <w:p w14:paraId="7501F5F4" w14:textId="77777777" w:rsidR="00F16242" w:rsidRDefault="00F16242" w:rsidP="00F16242">
          <w:pPr>
            <w:pStyle w:val="Header"/>
            <w:spacing w:line="360" w:lineRule="auto"/>
            <w:rPr>
              <w:rFonts w:ascii="Arial" w:hAnsi="Arial" w:cs="Arial"/>
              <w:color w:val="4D4D4D"/>
              <w:sz w:val="16"/>
              <w:szCs w:val="16"/>
            </w:rPr>
          </w:pPr>
        </w:p>
      </w:tc>
      <w:tc>
        <w:tcPr>
          <w:tcW w:w="2464" w:type="dxa"/>
        </w:tcPr>
        <w:p w14:paraId="684E309D" w14:textId="17F19BF0" w:rsidR="00F16242" w:rsidRDefault="00F16242" w:rsidP="00F16242">
          <w:pPr>
            <w:pStyle w:val="Header"/>
            <w:spacing w:line="360" w:lineRule="auto"/>
            <w:rPr>
              <w:rFonts w:ascii="Arial" w:hAnsi="Arial" w:cs="Arial"/>
              <w:color w:val="4D4D4D"/>
              <w:sz w:val="16"/>
              <w:szCs w:val="16"/>
            </w:rPr>
          </w:pPr>
        </w:p>
      </w:tc>
      <w:tc>
        <w:tcPr>
          <w:tcW w:w="2779" w:type="dxa"/>
        </w:tcPr>
        <w:p w14:paraId="684E30A4" w14:textId="77777777" w:rsidR="00F16242" w:rsidRDefault="00F16242" w:rsidP="00F16242">
          <w:pPr>
            <w:pStyle w:val="Header"/>
            <w:rPr>
              <w:rFonts w:ascii="Arial" w:hAnsi="Arial" w:cs="Arial"/>
              <w:sz w:val="16"/>
              <w:szCs w:val="16"/>
            </w:rPr>
          </w:pPr>
        </w:p>
      </w:tc>
      <w:tc>
        <w:tcPr>
          <w:tcW w:w="1973" w:type="dxa"/>
        </w:tcPr>
        <w:p w14:paraId="684E30A5" w14:textId="378C7699" w:rsidR="00F16242" w:rsidRDefault="00F16242" w:rsidP="00F16242">
          <w:pPr>
            <w:pStyle w:val="Header"/>
            <w:jc w:val="right"/>
            <w:rPr>
              <w:rFonts w:ascii="Arial" w:hAnsi="Arial" w:cs="Arial"/>
              <w:sz w:val="16"/>
              <w:szCs w:val="16"/>
            </w:rPr>
          </w:pPr>
        </w:p>
      </w:tc>
    </w:tr>
  </w:tbl>
  <w:p w14:paraId="684E30A7" w14:textId="77777777" w:rsidR="00FA690D" w:rsidRDefault="00FA69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F5D10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FBA698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3E7CD7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052EB1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7A61A71"/>
    <w:multiLevelType w:val="hybridMultilevel"/>
    <w:tmpl w:val="252C7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BF5996"/>
    <w:multiLevelType w:val="multilevel"/>
    <w:tmpl w:val="E52079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D74981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8A0B92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E705BC5"/>
    <w:multiLevelType w:val="multilevel"/>
    <w:tmpl w:val="DED64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DB7CDA"/>
    <w:multiLevelType w:val="hybridMultilevel"/>
    <w:tmpl w:val="674AF8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E52142"/>
    <w:multiLevelType w:val="multilevel"/>
    <w:tmpl w:val="20DA9B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49A1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64C65CE"/>
    <w:multiLevelType w:val="hybridMultilevel"/>
    <w:tmpl w:val="7CF43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906CDA"/>
    <w:multiLevelType w:val="multilevel"/>
    <w:tmpl w:val="8A30EA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ABB3A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2FB1D78"/>
    <w:multiLevelType w:val="multilevel"/>
    <w:tmpl w:val="6A1648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EA7B33"/>
    <w:multiLevelType w:val="hybridMultilevel"/>
    <w:tmpl w:val="4754F8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79633027"/>
    <w:multiLevelType w:val="multilevel"/>
    <w:tmpl w:val="EA988F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9C0F4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84721050">
    <w:abstractNumId w:val="8"/>
  </w:num>
  <w:num w:numId="2" w16cid:durableId="227422704">
    <w:abstractNumId w:val="10"/>
  </w:num>
  <w:num w:numId="3" w16cid:durableId="1573195460">
    <w:abstractNumId w:val="12"/>
  </w:num>
  <w:num w:numId="4" w16cid:durableId="2136561709">
    <w:abstractNumId w:val="4"/>
  </w:num>
  <w:num w:numId="5" w16cid:durableId="1800799176">
    <w:abstractNumId w:val="17"/>
  </w:num>
  <w:num w:numId="6" w16cid:durableId="889656007">
    <w:abstractNumId w:val="5"/>
  </w:num>
  <w:num w:numId="7" w16cid:durableId="1275557024">
    <w:abstractNumId w:val="13"/>
  </w:num>
  <w:num w:numId="8" w16cid:durableId="11941549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8119785">
    <w:abstractNumId w:val="1"/>
  </w:num>
  <w:num w:numId="10" w16cid:durableId="168914658">
    <w:abstractNumId w:val="11"/>
  </w:num>
  <w:num w:numId="11" w16cid:durableId="655114088">
    <w:abstractNumId w:val="7"/>
  </w:num>
  <w:num w:numId="12" w16cid:durableId="1223564503">
    <w:abstractNumId w:val="0"/>
  </w:num>
  <w:num w:numId="13" w16cid:durableId="245960260">
    <w:abstractNumId w:val="6"/>
  </w:num>
  <w:num w:numId="14" w16cid:durableId="1111244040">
    <w:abstractNumId w:val="2"/>
  </w:num>
  <w:num w:numId="15" w16cid:durableId="396904750">
    <w:abstractNumId w:val="3"/>
  </w:num>
  <w:num w:numId="16" w16cid:durableId="493686441">
    <w:abstractNumId w:val="14"/>
  </w:num>
  <w:num w:numId="17" w16cid:durableId="324627967">
    <w:abstractNumId w:val="18"/>
  </w:num>
  <w:num w:numId="18" w16cid:durableId="576521681">
    <w:abstractNumId w:val="15"/>
  </w:num>
  <w:num w:numId="19" w16cid:durableId="7049095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73A"/>
    <w:rsid w:val="000014F6"/>
    <w:rsid w:val="00006CF3"/>
    <w:rsid w:val="0000727C"/>
    <w:rsid w:val="00007B0A"/>
    <w:rsid w:val="000105AB"/>
    <w:rsid w:val="00010D1C"/>
    <w:rsid w:val="00015F62"/>
    <w:rsid w:val="00015F82"/>
    <w:rsid w:val="00016157"/>
    <w:rsid w:val="00017D63"/>
    <w:rsid w:val="000213DA"/>
    <w:rsid w:val="00023799"/>
    <w:rsid w:val="00024C28"/>
    <w:rsid w:val="000262E4"/>
    <w:rsid w:val="000265D3"/>
    <w:rsid w:val="00032641"/>
    <w:rsid w:val="000341AA"/>
    <w:rsid w:val="00034436"/>
    <w:rsid w:val="00041C57"/>
    <w:rsid w:val="000421C3"/>
    <w:rsid w:val="00043887"/>
    <w:rsid w:val="00043B1A"/>
    <w:rsid w:val="00046C4C"/>
    <w:rsid w:val="00047DEC"/>
    <w:rsid w:val="00052446"/>
    <w:rsid w:val="000545BB"/>
    <w:rsid w:val="00060049"/>
    <w:rsid w:val="00061278"/>
    <w:rsid w:val="0007016A"/>
    <w:rsid w:val="0007023E"/>
    <w:rsid w:val="00077650"/>
    <w:rsid w:val="00085AC4"/>
    <w:rsid w:val="000979CD"/>
    <w:rsid w:val="000A05A5"/>
    <w:rsid w:val="000A50B4"/>
    <w:rsid w:val="000A5C8C"/>
    <w:rsid w:val="000B0007"/>
    <w:rsid w:val="000B102D"/>
    <w:rsid w:val="000B32F1"/>
    <w:rsid w:val="000B60C0"/>
    <w:rsid w:val="000B760B"/>
    <w:rsid w:val="000C17BE"/>
    <w:rsid w:val="000C1B9C"/>
    <w:rsid w:val="000C494D"/>
    <w:rsid w:val="000D0B05"/>
    <w:rsid w:val="000D1B26"/>
    <w:rsid w:val="000D2D6C"/>
    <w:rsid w:val="000D31E9"/>
    <w:rsid w:val="000D3E5B"/>
    <w:rsid w:val="000F05BA"/>
    <w:rsid w:val="000F3A00"/>
    <w:rsid w:val="000F463A"/>
    <w:rsid w:val="000F5799"/>
    <w:rsid w:val="00103817"/>
    <w:rsid w:val="001103B8"/>
    <w:rsid w:val="00110D17"/>
    <w:rsid w:val="00111CB3"/>
    <w:rsid w:val="00123984"/>
    <w:rsid w:val="0013344F"/>
    <w:rsid w:val="00140514"/>
    <w:rsid w:val="00142444"/>
    <w:rsid w:val="00142C79"/>
    <w:rsid w:val="001434C1"/>
    <w:rsid w:val="00145E88"/>
    <w:rsid w:val="00152A13"/>
    <w:rsid w:val="00152E4A"/>
    <w:rsid w:val="0015789A"/>
    <w:rsid w:val="00165CF5"/>
    <w:rsid w:val="00173155"/>
    <w:rsid w:val="001809C5"/>
    <w:rsid w:val="0018299C"/>
    <w:rsid w:val="00186154"/>
    <w:rsid w:val="00196265"/>
    <w:rsid w:val="001973B1"/>
    <w:rsid w:val="001A2CA8"/>
    <w:rsid w:val="001A5995"/>
    <w:rsid w:val="001A5E8C"/>
    <w:rsid w:val="001A6270"/>
    <w:rsid w:val="001A6D9C"/>
    <w:rsid w:val="001B3EEB"/>
    <w:rsid w:val="001B4D74"/>
    <w:rsid w:val="001B689B"/>
    <w:rsid w:val="001B720B"/>
    <w:rsid w:val="001B7B52"/>
    <w:rsid w:val="001C1D95"/>
    <w:rsid w:val="001C5881"/>
    <w:rsid w:val="001D12E3"/>
    <w:rsid w:val="001D2FA3"/>
    <w:rsid w:val="001E1AF2"/>
    <w:rsid w:val="001E1BC5"/>
    <w:rsid w:val="001E2246"/>
    <w:rsid w:val="001E2DCF"/>
    <w:rsid w:val="001E318E"/>
    <w:rsid w:val="001E332F"/>
    <w:rsid w:val="001F01FC"/>
    <w:rsid w:val="001F096D"/>
    <w:rsid w:val="001F167C"/>
    <w:rsid w:val="001F4E30"/>
    <w:rsid w:val="00203283"/>
    <w:rsid w:val="00204B40"/>
    <w:rsid w:val="00207EA2"/>
    <w:rsid w:val="002145F8"/>
    <w:rsid w:val="002162B5"/>
    <w:rsid w:val="002223B2"/>
    <w:rsid w:val="002268A0"/>
    <w:rsid w:val="00231111"/>
    <w:rsid w:val="00236BFA"/>
    <w:rsid w:val="0023751A"/>
    <w:rsid w:val="00242346"/>
    <w:rsid w:val="00242612"/>
    <w:rsid w:val="00245B7F"/>
    <w:rsid w:val="0025052F"/>
    <w:rsid w:val="00250CA4"/>
    <w:rsid w:val="00251587"/>
    <w:rsid w:val="00252A30"/>
    <w:rsid w:val="00255B1A"/>
    <w:rsid w:val="00257D37"/>
    <w:rsid w:val="0027143B"/>
    <w:rsid w:val="00271E7E"/>
    <w:rsid w:val="00273611"/>
    <w:rsid w:val="002768B0"/>
    <w:rsid w:val="0028371D"/>
    <w:rsid w:val="00283E3A"/>
    <w:rsid w:val="00287DE3"/>
    <w:rsid w:val="00291CFC"/>
    <w:rsid w:val="00292407"/>
    <w:rsid w:val="00294D9B"/>
    <w:rsid w:val="002979AA"/>
    <w:rsid w:val="002A06EA"/>
    <w:rsid w:val="002A2EC2"/>
    <w:rsid w:val="002A3FCB"/>
    <w:rsid w:val="002A4D6F"/>
    <w:rsid w:val="002A5134"/>
    <w:rsid w:val="002B116E"/>
    <w:rsid w:val="002C6037"/>
    <w:rsid w:val="002D0EEF"/>
    <w:rsid w:val="002D28F5"/>
    <w:rsid w:val="002D50EA"/>
    <w:rsid w:val="002E0749"/>
    <w:rsid w:val="002E1526"/>
    <w:rsid w:val="002E331F"/>
    <w:rsid w:val="002E5744"/>
    <w:rsid w:val="002E5ED5"/>
    <w:rsid w:val="002F5918"/>
    <w:rsid w:val="0030141B"/>
    <w:rsid w:val="00304841"/>
    <w:rsid w:val="00304E25"/>
    <w:rsid w:val="003166D4"/>
    <w:rsid w:val="003177EB"/>
    <w:rsid w:val="00320192"/>
    <w:rsid w:val="00320F94"/>
    <w:rsid w:val="00322FE1"/>
    <w:rsid w:val="00323B28"/>
    <w:rsid w:val="00333E37"/>
    <w:rsid w:val="00334737"/>
    <w:rsid w:val="0034524E"/>
    <w:rsid w:val="003458C1"/>
    <w:rsid w:val="003472DB"/>
    <w:rsid w:val="00352F1D"/>
    <w:rsid w:val="00354546"/>
    <w:rsid w:val="00354C5F"/>
    <w:rsid w:val="00356335"/>
    <w:rsid w:val="003571CF"/>
    <w:rsid w:val="0036003B"/>
    <w:rsid w:val="00360C21"/>
    <w:rsid w:val="003628E4"/>
    <w:rsid w:val="00365A4D"/>
    <w:rsid w:val="00370337"/>
    <w:rsid w:val="00371714"/>
    <w:rsid w:val="003722BB"/>
    <w:rsid w:val="00374EF0"/>
    <w:rsid w:val="003766AC"/>
    <w:rsid w:val="0038288D"/>
    <w:rsid w:val="00384C65"/>
    <w:rsid w:val="00390265"/>
    <w:rsid w:val="003906B3"/>
    <w:rsid w:val="00392FFD"/>
    <w:rsid w:val="003948BC"/>
    <w:rsid w:val="0039558B"/>
    <w:rsid w:val="003A6716"/>
    <w:rsid w:val="003A6B8A"/>
    <w:rsid w:val="003B45D0"/>
    <w:rsid w:val="003C23A0"/>
    <w:rsid w:val="003C23C5"/>
    <w:rsid w:val="003C3DA8"/>
    <w:rsid w:val="003C4A83"/>
    <w:rsid w:val="003C5189"/>
    <w:rsid w:val="003D06F7"/>
    <w:rsid w:val="003D2E1C"/>
    <w:rsid w:val="003D5DDE"/>
    <w:rsid w:val="003E146C"/>
    <w:rsid w:val="003E44A0"/>
    <w:rsid w:val="003E5966"/>
    <w:rsid w:val="003E7FE3"/>
    <w:rsid w:val="003F4C16"/>
    <w:rsid w:val="003F5490"/>
    <w:rsid w:val="003F6792"/>
    <w:rsid w:val="003F7C57"/>
    <w:rsid w:val="00402F97"/>
    <w:rsid w:val="00404E51"/>
    <w:rsid w:val="00405282"/>
    <w:rsid w:val="004156BC"/>
    <w:rsid w:val="00417264"/>
    <w:rsid w:val="0042085A"/>
    <w:rsid w:val="004266F8"/>
    <w:rsid w:val="00431172"/>
    <w:rsid w:val="0043281E"/>
    <w:rsid w:val="0043315B"/>
    <w:rsid w:val="00437CC9"/>
    <w:rsid w:val="00442DB6"/>
    <w:rsid w:val="004454DC"/>
    <w:rsid w:val="00445F8E"/>
    <w:rsid w:val="004464A2"/>
    <w:rsid w:val="00447A88"/>
    <w:rsid w:val="00451664"/>
    <w:rsid w:val="0045300A"/>
    <w:rsid w:val="004532DE"/>
    <w:rsid w:val="00460951"/>
    <w:rsid w:val="00461104"/>
    <w:rsid w:val="004612B5"/>
    <w:rsid w:val="00482B38"/>
    <w:rsid w:val="00484ED2"/>
    <w:rsid w:val="004857BA"/>
    <w:rsid w:val="0049419F"/>
    <w:rsid w:val="0049587D"/>
    <w:rsid w:val="0049650E"/>
    <w:rsid w:val="004A01CB"/>
    <w:rsid w:val="004A2120"/>
    <w:rsid w:val="004A3E46"/>
    <w:rsid w:val="004A4019"/>
    <w:rsid w:val="004A49FF"/>
    <w:rsid w:val="004A53EB"/>
    <w:rsid w:val="004B2AF2"/>
    <w:rsid w:val="004B2C34"/>
    <w:rsid w:val="004B5A68"/>
    <w:rsid w:val="004C021B"/>
    <w:rsid w:val="004C2EB2"/>
    <w:rsid w:val="004C3D2D"/>
    <w:rsid w:val="004C4189"/>
    <w:rsid w:val="004C4875"/>
    <w:rsid w:val="004D0EC9"/>
    <w:rsid w:val="004D7741"/>
    <w:rsid w:val="004E67C3"/>
    <w:rsid w:val="004F2070"/>
    <w:rsid w:val="004F218E"/>
    <w:rsid w:val="004F3C19"/>
    <w:rsid w:val="004F45F3"/>
    <w:rsid w:val="004F4EAF"/>
    <w:rsid w:val="004F59A8"/>
    <w:rsid w:val="005012E3"/>
    <w:rsid w:val="005072D3"/>
    <w:rsid w:val="00507ACF"/>
    <w:rsid w:val="00511805"/>
    <w:rsid w:val="005120AF"/>
    <w:rsid w:val="00516A8F"/>
    <w:rsid w:val="00525078"/>
    <w:rsid w:val="0054001A"/>
    <w:rsid w:val="0054146E"/>
    <w:rsid w:val="00542F2E"/>
    <w:rsid w:val="00544D5C"/>
    <w:rsid w:val="00547ECC"/>
    <w:rsid w:val="00551A56"/>
    <w:rsid w:val="0055640C"/>
    <w:rsid w:val="00557222"/>
    <w:rsid w:val="00560565"/>
    <w:rsid w:val="0056234C"/>
    <w:rsid w:val="0056533E"/>
    <w:rsid w:val="00570D47"/>
    <w:rsid w:val="00573F2B"/>
    <w:rsid w:val="00574263"/>
    <w:rsid w:val="00575083"/>
    <w:rsid w:val="00580B27"/>
    <w:rsid w:val="00580B9B"/>
    <w:rsid w:val="00581B8F"/>
    <w:rsid w:val="00583602"/>
    <w:rsid w:val="00584456"/>
    <w:rsid w:val="005956D6"/>
    <w:rsid w:val="00595CC5"/>
    <w:rsid w:val="00597F83"/>
    <w:rsid w:val="005A64C1"/>
    <w:rsid w:val="005A702E"/>
    <w:rsid w:val="005B1A49"/>
    <w:rsid w:val="005C5783"/>
    <w:rsid w:val="005C79D3"/>
    <w:rsid w:val="005E2378"/>
    <w:rsid w:val="005E33C8"/>
    <w:rsid w:val="005E33E4"/>
    <w:rsid w:val="005E41B0"/>
    <w:rsid w:val="005E42B4"/>
    <w:rsid w:val="005E5722"/>
    <w:rsid w:val="005F488C"/>
    <w:rsid w:val="005F6213"/>
    <w:rsid w:val="0060256C"/>
    <w:rsid w:val="00611722"/>
    <w:rsid w:val="006119FA"/>
    <w:rsid w:val="0061227B"/>
    <w:rsid w:val="006148E6"/>
    <w:rsid w:val="00615C1F"/>
    <w:rsid w:val="0062428C"/>
    <w:rsid w:val="006244E5"/>
    <w:rsid w:val="00624F26"/>
    <w:rsid w:val="00627F10"/>
    <w:rsid w:val="00633744"/>
    <w:rsid w:val="0063620E"/>
    <w:rsid w:val="00637361"/>
    <w:rsid w:val="00645CF6"/>
    <w:rsid w:val="00646870"/>
    <w:rsid w:val="00650F13"/>
    <w:rsid w:val="00651326"/>
    <w:rsid w:val="006520B2"/>
    <w:rsid w:val="006544FD"/>
    <w:rsid w:val="00654CF1"/>
    <w:rsid w:val="006554FA"/>
    <w:rsid w:val="00655BD5"/>
    <w:rsid w:val="00656212"/>
    <w:rsid w:val="006570A7"/>
    <w:rsid w:val="0066182D"/>
    <w:rsid w:val="0066212E"/>
    <w:rsid w:val="00662D42"/>
    <w:rsid w:val="006643AE"/>
    <w:rsid w:val="006649AD"/>
    <w:rsid w:val="00666088"/>
    <w:rsid w:val="0067110A"/>
    <w:rsid w:val="00674AB5"/>
    <w:rsid w:val="006812CF"/>
    <w:rsid w:val="00681A8C"/>
    <w:rsid w:val="006839BF"/>
    <w:rsid w:val="006859A7"/>
    <w:rsid w:val="00686236"/>
    <w:rsid w:val="00686D24"/>
    <w:rsid w:val="006905E6"/>
    <w:rsid w:val="00692D39"/>
    <w:rsid w:val="00692F4C"/>
    <w:rsid w:val="006A1346"/>
    <w:rsid w:val="006A1F62"/>
    <w:rsid w:val="006A4D8A"/>
    <w:rsid w:val="006A70D5"/>
    <w:rsid w:val="006A75FF"/>
    <w:rsid w:val="006B6892"/>
    <w:rsid w:val="006B6FBE"/>
    <w:rsid w:val="006C1BC4"/>
    <w:rsid w:val="006C5E8E"/>
    <w:rsid w:val="006C5FD9"/>
    <w:rsid w:val="006D3DDD"/>
    <w:rsid w:val="006D53FB"/>
    <w:rsid w:val="006D65B0"/>
    <w:rsid w:val="006E0797"/>
    <w:rsid w:val="006E11B9"/>
    <w:rsid w:val="006E251E"/>
    <w:rsid w:val="006E2ABB"/>
    <w:rsid w:val="006E3CAC"/>
    <w:rsid w:val="006F190E"/>
    <w:rsid w:val="006F3277"/>
    <w:rsid w:val="006F4DEC"/>
    <w:rsid w:val="006F6475"/>
    <w:rsid w:val="00707C58"/>
    <w:rsid w:val="0071028C"/>
    <w:rsid w:val="007131EE"/>
    <w:rsid w:val="00722781"/>
    <w:rsid w:val="00722E71"/>
    <w:rsid w:val="00724BC0"/>
    <w:rsid w:val="00724C05"/>
    <w:rsid w:val="0072513C"/>
    <w:rsid w:val="00725593"/>
    <w:rsid w:val="00727CC4"/>
    <w:rsid w:val="00732EFC"/>
    <w:rsid w:val="0074161F"/>
    <w:rsid w:val="0074762A"/>
    <w:rsid w:val="00754211"/>
    <w:rsid w:val="007578D2"/>
    <w:rsid w:val="007640A3"/>
    <w:rsid w:val="00764C08"/>
    <w:rsid w:val="007674E3"/>
    <w:rsid w:val="00773D7D"/>
    <w:rsid w:val="007742ED"/>
    <w:rsid w:val="00776BAB"/>
    <w:rsid w:val="007818C1"/>
    <w:rsid w:val="00786378"/>
    <w:rsid w:val="00790475"/>
    <w:rsid w:val="00790F04"/>
    <w:rsid w:val="00794E32"/>
    <w:rsid w:val="007974FF"/>
    <w:rsid w:val="00797717"/>
    <w:rsid w:val="00797D22"/>
    <w:rsid w:val="007A2E94"/>
    <w:rsid w:val="007A37F4"/>
    <w:rsid w:val="007C1F15"/>
    <w:rsid w:val="007C2F94"/>
    <w:rsid w:val="007C4730"/>
    <w:rsid w:val="007D13CE"/>
    <w:rsid w:val="007D4276"/>
    <w:rsid w:val="007D56F3"/>
    <w:rsid w:val="007D5DA6"/>
    <w:rsid w:val="007D6B8C"/>
    <w:rsid w:val="007D6FCC"/>
    <w:rsid w:val="007E26BF"/>
    <w:rsid w:val="007E3A15"/>
    <w:rsid w:val="007E5C88"/>
    <w:rsid w:val="007F0611"/>
    <w:rsid w:val="007F0936"/>
    <w:rsid w:val="007F13A1"/>
    <w:rsid w:val="007F51AD"/>
    <w:rsid w:val="007F75F0"/>
    <w:rsid w:val="00802E9F"/>
    <w:rsid w:val="0080383C"/>
    <w:rsid w:val="0080616B"/>
    <w:rsid w:val="00807107"/>
    <w:rsid w:val="00814260"/>
    <w:rsid w:val="0081498E"/>
    <w:rsid w:val="00814C75"/>
    <w:rsid w:val="00817C2C"/>
    <w:rsid w:val="0082013E"/>
    <w:rsid w:val="00820BFE"/>
    <w:rsid w:val="00826513"/>
    <w:rsid w:val="00826791"/>
    <w:rsid w:val="00836345"/>
    <w:rsid w:val="008476C2"/>
    <w:rsid w:val="008501AE"/>
    <w:rsid w:val="008504B0"/>
    <w:rsid w:val="00852B67"/>
    <w:rsid w:val="00854113"/>
    <w:rsid w:val="00855C22"/>
    <w:rsid w:val="00857C26"/>
    <w:rsid w:val="00865525"/>
    <w:rsid w:val="00877150"/>
    <w:rsid w:val="00881754"/>
    <w:rsid w:val="00885CF9"/>
    <w:rsid w:val="00892C06"/>
    <w:rsid w:val="00893204"/>
    <w:rsid w:val="00894D3D"/>
    <w:rsid w:val="008A0645"/>
    <w:rsid w:val="008A5970"/>
    <w:rsid w:val="008B0392"/>
    <w:rsid w:val="008B11BA"/>
    <w:rsid w:val="008B2C9A"/>
    <w:rsid w:val="008B5995"/>
    <w:rsid w:val="008B6841"/>
    <w:rsid w:val="008C106B"/>
    <w:rsid w:val="008C456C"/>
    <w:rsid w:val="008C50AD"/>
    <w:rsid w:val="008D0665"/>
    <w:rsid w:val="008D3404"/>
    <w:rsid w:val="008D79A7"/>
    <w:rsid w:val="008E2303"/>
    <w:rsid w:val="008F1CF7"/>
    <w:rsid w:val="008F37E8"/>
    <w:rsid w:val="008F5469"/>
    <w:rsid w:val="008F591D"/>
    <w:rsid w:val="008F7FF9"/>
    <w:rsid w:val="00900635"/>
    <w:rsid w:val="0090162C"/>
    <w:rsid w:val="00903076"/>
    <w:rsid w:val="0091083E"/>
    <w:rsid w:val="00912D3B"/>
    <w:rsid w:val="00914DEC"/>
    <w:rsid w:val="0091590E"/>
    <w:rsid w:val="00917ACF"/>
    <w:rsid w:val="009206FD"/>
    <w:rsid w:val="00921B4A"/>
    <w:rsid w:val="00924C23"/>
    <w:rsid w:val="0092541F"/>
    <w:rsid w:val="009270E8"/>
    <w:rsid w:val="0093023C"/>
    <w:rsid w:val="00931583"/>
    <w:rsid w:val="00933C87"/>
    <w:rsid w:val="00933F94"/>
    <w:rsid w:val="00937BD0"/>
    <w:rsid w:val="0094209B"/>
    <w:rsid w:val="009430A1"/>
    <w:rsid w:val="00944FBD"/>
    <w:rsid w:val="00946D0F"/>
    <w:rsid w:val="00951DA5"/>
    <w:rsid w:val="00952CEB"/>
    <w:rsid w:val="009530C4"/>
    <w:rsid w:val="00954A90"/>
    <w:rsid w:val="00963118"/>
    <w:rsid w:val="00973874"/>
    <w:rsid w:val="0097388B"/>
    <w:rsid w:val="0097513D"/>
    <w:rsid w:val="00976ED5"/>
    <w:rsid w:val="0097759D"/>
    <w:rsid w:val="0098082D"/>
    <w:rsid w:val="00982FE3"/>
    <w:rsid w:val="009903D2"/>
    <w:rsid w:val="009964E4"/>
    <w:rsid w:val="00997916"/>
    <w:rsid w:val="009A1666"/>
    <w:rsid w:val="009A5D72"/>
    <w:rsid w:val="009A775E"/>
    <w:rsid w:val="009B03B4"/>
    <w:rsid w:val="009B1D95"/>
    <w:rsid w:val="009B6B70"/>
    <w:rsid w:val="009B79C6"/>
    <w:rsid w:val="009C21B9"/>
    <w:rsid w:val="009C225C"/>
    <w:rsid w:val="009C2401"/>
    <w:rsid w:val="009C2837"/>
    <w:rsid w:val="009C2894"/>
    <w:rsid w:val="009C337D"/>
    <w:rsid w:val="009D5B28"/>
    <w:rsid w:val="009E1F72"/>
    <w:rsid w:val="009E38A4"/>
    <w:rsid w:val="009E43AB"/>
    <w:rsid w:val="009E625C"/>
    <w:rsid w:val="009E630F"/>
    <w:rsid w:val="009E756F"/>
    <w:rsid w:val="009F09D1"/>
    <w:rsid w:val="009F155E"/>
    <w:rsid w:val="009F20EE"/>
    <w:rsid w:val="009F3ADD"/>
    <w:rsid w:val="009F48B9"/>
    <w:rsid w:val="009F4D6C"/>
    <w:rsid w:val="00A0024E"/>
    <w:rsid w:val="00A01238"/>
    <w:rsid w:val="00A05158"/>
    <w:rsid w:val="00A12FC4"/>
    <w:rsid w:val="00A14C74"/>
    <w:rsid w:val="00A175BA"/>
    <w:rsid w:val="00A200FE"/>
    <w:rsid w:val="00A20F59"/>
    <w:rsid w:val="00A21220"/>
    <w:rsid w:val="00A22582"/>
    <w:rsid w:val="00A240A0"/>
    <w:rsid w:val="00A25F44"/>
    <w:rsid w:val="00A2603D"/>
    <w:rsid w:val="00A26308"/>
    <w:rsid w:val="00A26666"/>
    <w:rsid w:val="00A2676D"/>
    <w:rsid w:val="00A33653"/>
    <w:rsid w:val="00A353FE"/>
    <w:rsid w:val="00A43926"/>
    <w:rsid w:val="00A44935"/>
    <w:rsid w:val="00A478A0"/>
    <w:rsid w:val="00A63AD9"/>
    <w:rsid w:val="00A67926"/>
    <w:rsid w:val="00A721FA"/>
    <w:rsid w:val="00A760FC"/>
    <w:rsid w:val="00A77556"/>
    <w:rsid w:val="00A81485"/>
    <w:rsid w:val="00A83550"/>
    <w:rsid w:val="00A86F3F"/>
    <w:rsid w:val="00A924D0"/>
    <w:rsid w:val="00A94627"/>
    <w:rsid w:val="00A95AC2"/>
    <w:rsid w:val="00AA03D1"/>
    <w:rsid w:val="00AA34B9"/>
    <w:rsid w:val="00AA3DEE"/>
    <w:rsid w:val="00AB1D18"/>
    <w:rsid w:val="00AC22A5"/>
    <w:rsid w:val="00AC433A"/>
    <w:rsid w:val="00AC765F"/>
    <w:rsid w:val="00AD2708"/>
    <w:rsid w:val="00AD27C9"/>
    <w:rsid w:val="00AD320D"/>
    <w:rsid w:val="00AE0257"/>
    <w:rsid w:val="00AF2419"/>
    <w:rsid w:val="00B01578"/>
    <w:rsid w:val="00B02BAE"/>
    <w:rsid w:val="00B12262"/>
    <w:rsid w:val="00B15F28"/>
    <w:rsid w:val="00B169FF"/>
    <w:rsid w:val="00B20508"/>
    <w:rsid w:val="00B22B95"/>
    <w:rsid w:val="00B22F2C"/>
    <w:rsid w:val="00B2457A"/>
    <w:rsid w:val="00B26018"/>
    <w:rsid w:val="00B262F4"/>
    <w:rsid w:val="00B3100C"/>
    <w:rsid w:val="00B31731"/>
    <w:rsid w:val="00B32F15"/>
    <w:rsid w:val="00B33385"/>
    <w:rsid w:val="00B340B5"/>
    <w:rsid w:val="00B45A7C"/>
    <w:rsid w:val="00B55943"/>
    <w:rsid w:val="00B566CC"/>
    <w:rsid w:val="00B56D24"/>
    <w:rsid w:val="00B6029D"/>
    <w:rsid w:val="00B651A1"/>
    <w:rsid w:val="00B71F99"/>
    <w:rsid w:val="00B7236A"/>
    <w:rsid w:val="00B75291"/>
    <w:rsid w:val="00B76E6C"/>
    <w:rsid w:val="00B77149"/>
    <w:rsid w:val="00B80834"/>
    <w:rsid w:val="00B82231"/>
    <w:rsid w:val="00B928CE"/>
    <w:rsid w:val="00B95877"/>
    <w:rsid w:val="00BA1B06"/>
    <w:rsid w:val="00BA1F04"/>
    <w:rsid w:val="00BA73CA"/>
    <w:rsid w:val="00BA7B11"/>
    <w:rsid w:val="00BB0663"/>
    <w:rsid w:val="00BB09FD"/>
    <w:rsid w:val="00BB3640"/>
    <w:rsid w:val="00BB4871"/>
    <w:rsid w:val="00BB7205"/>
    <w:rsid w:val="00BC063D"/>
    <w:rsid w:val="00BC4F0B"/>
    <w:rsid w:val="00BC6B97"/>
    <w:rsid w:val="00BD6681"/>
    <w:rsid w:val="00BE05DB"/>
    <w:rsid w:val="00BE548C"/>
    <w:rsid w:val="00BF01A8"/>
    <w:rsid w:val="00BF2F5E"/>
    <w:rsid w:val="00BF43D3"/>
    <w:rsid w:val="00BF739B"/>
    <w:rsid w:val="00BF77AD"/>
    <w:rsid w:val="00C01C41"/>
    <w:rsid w:val="00C0484F"/>
    <w:rsid w:val="00C05A66"/>
    <w:rsid w:val="00C11F5B"/>
    <w:rsid w:val="00C162F9"/>
    <w:rsid w:val="00C1713D"/>
    <w:rsid w:val="00C24644"/>
    <w:rsid w:val="00C25137"/>
    <w:rsid w:val="00C27350"/>
    <w:rsid w:val="00C416D8"/>
    <w:rsid w:val="00C42019"/>
    <w:rsid w:val="00C620A0"/>
    <w:rsid w:val="00C7484C"/>
    <w:rsid w:val="00C813ED"/>
    <w:rsid w:val="00C84DF5"/>
    <w:rsid w:val="00C879BB"/>
    <w:rsid w:val="00C93797"/>
    <w:rsid w:val="00C94C17"/>
    <w:rsid w:val="00C95BCB"/>
    <w:rsid w:val="00C97702"/>
    <w:rsid w:val="00CA3EAB"/>
    <w:rsid w:val="00CA572A"/>
    <w:rsid w:val="00CA7286"/>
    <w:rsid w:val="00CB4CCE"/>
    <w:rsid w:val="00CB6C88"/>
    <w:rsid w:val="00CB7899"/>
    <w:rsid w:val="00CC0FAF"/>
    <w:rsid w:val="00CC4D1C"/>
    <w:rsid w:val="00CC5265"/>
    <w:rsid w:val="00CC7BCB"/>
    <w:rsid w:val="00CD2CB1"/>
    <w:rsid w:val="00CD4775"/>
    <w:rsid w:val="00CE1BF8"/>
    <w:rsid w:val="00CE3A1B"/>
    <w:rsid w:val="00CE4C6B"/>
    <w:rsid w:val="00CF082A"/>
    <w:rsid w:val="00CF3CA3"/>
    <w:rsid w:val="00D03A21"/>
    <w:rsid w:val="00D04E99"/>
    <w:rsid w:val="00D0698A"/>
    <w:rsid w:val="00D15394"/>
    <w:rsid w:val="00D178CF"/>
    <w:rsid w:val="00D21833"/>
    <w:rsid w:val="00D25A09"/>
    <w:rsid w:val="00D26443"/>
    <w:rsid w:val="00D35938"/>
    <w:rsid w:val="00D37965"/>
    <w:rsid w:val="00D41C62"/>
    <w:rsid w:val="00D42C64"/>
    <w:rsid w:val="00D4384B"/>
    <w:rsid w:val="00D43A10"/>
    <w:rsid w:val="00D43EC8"/>
    <w:rsid w:val="00D51E46"/>
    <w:rsid w:val="00D521D5"/>
    <w:rsid w:val="00D524E2"/>
    <w:rsid w:val="00D54A03"/>
    <w:rsid w:val="00D668F5"/>
    <w:rsid w:val="00D76652"/>
    <w:rsid w:val="00D82E1D"/>
    <w:rsid w:val="00D8365F"/>
    <w:rsid w:val="00D83F35"/>
    <w:rsid w:val="00D93889"/>
    <w:rsid w:val="00D953FD"/>
    <w:rsid w:val="00D95A86"/>
    <w:rsid w:val="00D95AA5"/>
    <w:rsid w:val="00DA126D"/>
    <w:rsid w:val="00DA37A6"/>
    <w:rsid w:val="00DB7735"/>
    <w:rsid w:val="00DC2583"/>
    <w:rsid w:val="00DC4CEE"/>
    <w:rsid w:val="00DD2460"/>
    <w:rsid w:val="00DD267D"/>
    <w:rsid w:val="00DD2FC9"/>
    <w:rsid w:val="00DD5C9F"/>
    <w:rsid w:val="00DE0138"/>
    <w:rsid w:val="00DE2308"/>
    <w:rsid w:val="00DE2830"/>
    <w:rsid w:val="00DE4FD5"/>
    <w:rsid w:val="00DF08EF"/>
    <w:rsid w:val="00DF2107"/>
    <w:rsid w:val="00DF5912"/>
    <w:rsid w:val="00E030DB"/>
    <w:rsid w:val="00E06327"/>
    <w:rsid w:val="00E13A8E"/>
    <w:rsid w:val="00E140A2"/>
    <w:rsid w:val="00E14B02"/>
    <w:rsid w:val="00E15710"/>
    <w:rsid w:val="00E15CFE"/>
    <w:rsid w:val="00E2374F"/>
    <w:rsid w:val="00E30D47"/>
    <w:rsid w:val="00E32918"/>
    <w:rsid w:val="00E33C5B"/>
    <w:rsid w:val="00E34814"/>
    <w:rsid w:val="00E3673A"/>
    <w:rsid w:val="00E40188"/>
    <w:rsid w:val="00E458A3"/>
    <w:rsid w:val="00E469DB"/>
    <w:rsid w:val="00E47F2C"/>
    <w:rsid w:val="00E52E80"/>
    <w:rsid w:val="00E54690"/>
    <w:rsid w:val="00E61010"/>
    <w:rsid w:val="00E6340A"/>
    <w:rsid w:val="00E70BC2"/>
    <w:rsid w:val="00E73C4A"/>
    <w:rsid w:val="00E75170"/>
    <w:rsid w:val="00E80448"/>
    <w:rsid w:val="00E82F92"/>
    <w:rsid w:val="00E84B85"/>
    <w:rsid w:val="00E85058"/>
    <w:rsid w:val="00E85121"/>
    <w:rsid w:val="00E86377"/>
    <w:rsid w:val="00E92F38"/>
    <w:rsid w:val="00EA0677"/>
    <w:rsid w:val="00EA1F05"/>
    <w:rsid w:val="00EB38C6"/>
    <w:rsid w:val="00EB43B3"/>
    <w:rsid w:val="00EB49FB"/>
    <w:rsid w:val="00EB53A3"/>
    <w:rsid w:val="00EB6C79"/>
    <w:rsid w:val="00EB71F2"/>
    <w:rsid w:val="00EB793B"/>
    <w:rsid w:val="00EC2BD0"/>
    <w:rsid w:val="00EC3D11"/>
    <w:rsid w:val="00ED06A4"/>
    <w:rsid w:val="00ED0C60"/>
    <w:rsid w:val="00ED403C"/>
    <w:rsid w:val="00EE4605"/>
    <w:rsid w:val="00EF252E"/>
    <w:rsid w:val="00EF4B77"/>
    <w:rsid w:val="00F03FD9"/>
    <w:rsid w:val="00F04015"/>
    <w:rsid w:val="00F063E3"/>
    <w:rsid w:val="00F0704C"/>
    <w:rsid w:val="00F10A94"/>
    <w:rsid w:val="00F133F1"/>
    <w:rsid w:val="00F16242"/>
    <w:rsid w:val="00F2131E"/>
    <w:rsid w:val="00F22BCA"/>
    <w:rsid w:val="00F23938"/>
    <w:rsid w:val="00F25128"/>
    <w:rsid w:val="00F27CFD"/>
    <w:rsid w:val="00F317AB"/>
    <w:rsid w:val="00F34689"/>
    <w:rsid w:val="00F34C0E"/>
    <w:rsid w:val="00F35C13"/>
    <w:rsid w:val="00F370C9"/>
    <w:rsid w:val="00F37EED"/>
    <w:rsid w:val="00F43567"/>
    <w:rsid w:val="00F4507A"/>
    <w:rsid w:val="00F450FF"/>
    <w:rsid w:val="00F46D3A"/>
    <w:rsid w:val="00F55B6E"/>
    <w:rsid w:val="00F6221C"/>
    <w:rsid w:val="00F66027"/>
    <w:rsid w:val="00F66E9A"/>
    <w:rsid w:val="00F67A1B"/>
    <w:rsid w:val="00F84548"/>
    <w:rsid w:val="00F87137"/>
    <w:rsid w:val="00F87623"/>
    <w:rsid w:val="00F9640B"/>
    <w:rsid w:val="00FA1B5B"/>
    <w:rsid w:val="00FA2884"/>
    <w:rsid w:val="00FA690D"/>
    <w:rsid w:val="00FA6FF2"/>
    <w:rsid w:val="00FB33D5"/>
    <w:rsid w:val="00FB3D73"/>
    <w:rsid w:val="00FC2EE2"/>
    <w:rsid w:val="00FC358F"/>
    <w:rsid w:val="00FD40BA"/>
    <w:rsid w:val="00FD4A71"/>
    <w:rsid w:val="00FD646C"/>
    <w:rsid w:val="00FD64F2"/>
    <w:rsid w:val="00FD6A0F"/>
    <w:rsid w:val="00FD78A2"/>
    <w:rsid w:val="00FE23B7"/>
    <w:rsid w:val="00FE2A16"/>
    <w:rsid w:val="00FE7BE4"/>
    <w:rsid w:val="00FF01A1"/>
    <w:rsid w:val="0EF6CFC0"/>
    <w:rsid w:val="0EF87ABE"/>
    <w:rsid w:val="2CA04F52"/>
    <w:rsid w:val="3781CEBF"/>
    <w:rsid w:val="5370C4B5"/>
    <w:rsid w:val="5B4020F1"/>
    <w:rsid w:val="5C5777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4E3084"/>
  <w14:defaultImageDpi w14:val="330"/>
  <w15:docId w15:val="{3525D968-8219-4F05-9EB5-CAB44D306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698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alloonText">
    <w:name w:val="Balloon Text"/>
    <w:basedOn w:val="Normal"/>
    <w:semiHidden/>
    <w:rsid w:val="00FA690D"/>
    <w:rPr>
      <w:rFonts w:ascii="Tahoma" w:hAnsi="Tahoma" w:cs="Tahoma"/>
      <w:sz w:val="16"/>
      <w:szCs w:val="16"/>
    </w:rPr>
  </w:style>
  <w:style w:type="character" w:styleId="Hyperlink">
    <w:name w:val="Hyperlink"/>
    <w:rPr>
      <w:color w:val="0000FF"/>
      <w:u w:val="single"/>
    </w:rPr>
  </w:style>
  <w:style w:type="character" w:styleId="UnresolvedMention">
    <w:name w:val="Unresolved Mention"/>
    <w:basedOn w:val="DefaultParagraphFont"/>
    <w:uiPriority w:val="99"/>
    <w:semiHidden/>
    <w:unhideWhenUsed/>
    <w:rsid w:val="002268A0"/>
    <w:rPr>
      <w:color w:val="605E5C"/>
      <w:shd w:val="clear" w:color="auto" w:fill="E1DFDD"/>
    </w:rPr>
  </w:style>
  <w:style w:type="character" w:customStyle="1" w:styleId="FooterChar">
    <w:name w:val="Footer Char"/>
    <w:basedOn w:val="DefaultParagraphFont"/>
    <w:link w:val="Footer"/>
    <w:rsid w:val="00C879BB"/>
    <w:rPr>
      <w:sz w:val="24"/>
      <w:szCs w:val="24"/>
    </w:rPr>
  </w:style>
  <w:style w:type="paragraph" w:styleId="ListParagraph">
    <w:name w:val="List Paragraph"/>
    <w:basedOn w:val="Normal"/>
    <w:uiPriority w:val="63"/>
    <w:qFormat/>
    <w:rsid w:val="00FB33D5"/>
    <w:pPr>
      <w:ind w:left="720"/>
      <w:contextualSpacing/>
    </w:pPr>
  </w:style>
  <w:style w:type="table" w:styleId="TableGrid">
    <w:name w:val="Table Grid"/>
    <w:basedOn w:val="TableNormal"/>
    <w:rsid w:val="00FD78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F16242"/>
    <w:rPr>
      <w:sz w:val="24"/>
      <w:szCs w:val="24"/>
    </w:rPr>
  </w:style>
  <w:style w:type="character" w:styleId="FollowedHyperlink">
    <w:name w:val="FollowedHyperlink"/>
    <w:basedOn w:val="DefaultParagraphFont"/>
    <w:semiHidden/>
    <w:unhideWhenUsed/>
    <w:rsid w:val="00BF43D3"/>
    <w:rPr>
      <w:color w:val="800080" w:themeColor="followedHyperlink"/>
      <w:u w:val="single"/>
    </w:rPr>
  </w:style>
  <w:style w:type="character" w:customStyle="1" w:styleId="apple-converted-space">
    <w:name w:val="apple-converted-space"/>
    <w:basedOn w:val="DefaultParagraphFont"/>
    <w:rsid w:val="00ED0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945938">
      <w:bodyDiv w:val="1"/>
      <w:marLeft w:val="0"/>
      <w:marRight w:val="0"/>
      <w:marTop w:val="0"/>
      <w:marBottom w:val="0"/>
      <w:divBdr>
        <w:top w:val="none" w:sz="0" w:space="0" w:color="auto"/>
        <w:left w:val="none" w:sz="0" w:space="0" w:color="auto"/>
        <w:bottom w:val="none" w:sz="0" w:space="0" w:color="auto"/>
        <w:right w:val="none" w:sz="0" w:space="0" w:color="auto"/>
      </w:divBdr>
    </w:div>
    <w:div w:id="462576479">
      <w:bodyDiv w:val="1"/>
      <w:marLeft w:val="0"/>
      <w:marRight w:val="0"/>
      <w:marTop w:val="0"/>
      <w:marBottom w:val="0"/>
      <w:divBdr>
        <w:top w:val="none" w:sz="0" w:space="0" w:color="auto"/>
        <w:left w:val="none" w:sz="0" w:space="0" w:color="auto"/>
        <w:bottom w:val="none" w:sz="0" w:space="0" w:color="auto"/>
        <w:right w:val="none" w:sz="0" w:space="0" w:color="auto"/>
      </w:divBdr>
      <w:divsChild>
        <w:div w:id="436292280">
          <w:marLeft w:val="0"/>
          <w:marRight w:val="0"/>
          <w:marTop w:val="0"/>
          <w:marBottom w:val="0"/>
          <w:divBdr>
            <w:top w:val="none" w:sz="0" w:space="0" w:color="auto"/>
            <w:left w:val="none" w:sz="0" w:space="0" w:color="auto"/>
            <w:bottom w:val="none" w:sz="0" w:space="0" w:color="auto"/>
            <w:right w:val="none" w:sz="0" w:space="0" w:color="auto"/>
          </w:divBdr>
        </w:div>
      </w:divsChild>
    </w:div>
    <w:div w:id="931280204">
      <w:bodyDiv w:val="1"/>
      <w:marLeft w:val="0"/>
      <w:marRight w:val="0"/>
      <w:marTop w:val="0"/>
      <w:marBottom w:val="0"/>
      <w:divBdr>
        <w:top w:val="none" w:sz="0" w:space="0" w:color="auto"/>
        <w:left w:val="none" w:sz="0" w:space="0" w:color="auto"/>
        <w:bottom w:val="none" w:sz="0" w:space="0" w:color="auto"/>
        <w:right w:val="none" w:sz="0" w:space="0" w:color="auto"/>
      </w:divBdr>
    </w:div>
    <w:div w:id="941425004">
      <w:bodyDiv w:val="1"/>
      <w:marLeft w:val="0"/>
      <w:marRight w:val="0"/>
      <w:marTop w:val="0"/>
      <w:marBottom w:val="0"/>
      <w:divBdr>
        <w:top w:val="none" w:sz="0" w:space="0" w:color="auto"/>
        <w:left w:val="none" w:sz="0" w:space="0" w:color="auto"/>
        <w:bottom w:val="none" w:sz="0" w:space="0" w:color="auto"/>
        <w:right w:val="none" w:sz="0" w:space="0" w:color="auto"/>
      </w:divBdr>
    </w:div>
    <w:div w:id="1461848250">
      <w:bodyDiv w:val="1"/>
      <w:marLeft w:val="0"/>
      <w:marRight w:val="0"/>
      <w:marTop w:val="0"/>
      <w:marBottom w:val="0"/>
      <w:divBdr>
        <w:top w:val="none" w:sz="0" w:space="0" w:color="auto"/>
        <w:left w:val="none" w:sz="0" w:space="0" w:color="auto"/>
        <w:bottom w:val="none" w:sz="0" w:space="0" w:color="auto"/>
        <w:right w:val="none" w:sz="0" w:space="0" w:color="auto"/>
      </w:divBdr>
    </w:div>
    <w:div w:id="1490487371">
      <w:bodyDiv w:val="1"/>
      <w:marLeft w:val="0"/>
      <w:marRight w:val="0"/>
      <w:marTop w:val="0"/>
      <w:marBottom w:val="0"/>
      <w:divBdr>
        <w:top w:val="none" w:sz="0" w:space="0" w:color="auto"/>
        <w:left w:val="none" w:sz="0" w:space="0" w:color="auto"/>
        <w:bottom w:val="none" w:sz="0" w:space="0" w:color="auto"/>
        <w:right w:val="none" w:sz="0" w:space="0" w:color="auto"/>
      </w:divBdr>
      <w:divsChild>
        <w:div w:id="939530249">
          <w:marLeft w:val="0"/>
          <w:marRight w:val="0"/>
          <w:marTop w:val="0"/>
          <w:marBottom w:val="0"/>
          <w:divBdr>
            <w:top w:val="none" w:sz="0" w:space="0" w:color="auto"/>
            <w:left w:val="none" w:sz="0" w:space="0" w:color="auto"/>
            <w:bottom w:val="none" w:sz="0" w:space="0" w:color="auto"/>
            <w:right w:val="none" w:sz="0" w:space="0" w:color="auto"/>
          </w:divBdr>
          <w:divsChild>
            <w:div w:id="1506019890">
              <w:marLeft w:val="0"/>
              <w:marRight w:val="0"/>
              <w:marTop w:val="0"/>
              <w:marBottom w:val="0"/>
              <w:divBdr>
                <w:top w:val="none" w:sz="0" w:space="0" w:color="auto"/>
                <w:left w:val="none" w:sz="0" w:space="0" w:color="auto"/>
                <w:bottom w:val="none" w:sz="0" w:space="0" w:color="auto"/>
                <w:right w:val="none" w:sz="0" w:space="0" w:color="auto"/>
              </w:divBdr>
              <w:divsChild>
                <w:div w:id="93789558">
                  <w:marLeft w:val="0"/>
                  <w:marRight w:val="0"/>
                  <w:marTop w:val="288"/>
                  <w:marBottom w:val="0"/>
                  <w:divBdr>
                    <w:top w:val="none" w:sz="0" w:space="0" w:color="auto"/>
                    <w:left w:val="none" w:sz="0" w:space="0" w:color="auto"/>
                    <w:bottom w:val="none" w:sz="0" w:space="0" w:color="auto"/>
                    <w:right w:val="none" w:sz="0" w:space="0" w:color="auto"/>
                  </w:divBdr>
                </w:div>
              </w:divsChild>
            </w:div>
          </w:divsChild>
        </w:div>
        <w:div w:id="1066998972">
          <w:marLeft w:val="0"/>
          <w:marRight w:val="0"/>
          <w:marTop w:val="0"/>
          <w:marBottom w:val="0"/>
          <w:divBdr>
            <w:top w:val="none" w:sz="0" w:space="0" w:color="auto"/>
            <w:left w:val="none" w:sz="0" w:space="0" w:color="auto"/>
            <w:bottom w:val="none" w:sz="0" w:space="0" w:color="auto"/>
            <w:right w:val="none" w:sz="0" w:space="0" w:color="auto"/>
          </w:divBdr>
          <w:divsChild>
            <w:div w:id="1340623902">
              <w:marLeft w:val="0"/>
              <w:marRight w:val="0"/>
              <w:marTop w:val="0"/>
              <w:marBottom w:val="0"/>
              <w:divBdr>
                <w:top w:val="none" w:sz="0" w:space="0" w:color="auto"/>
                <w:left w:val="none" w:sz="0" w:space="0" w:color="auto"/>
                <w:bottom w:val="none" w:sz="0" w:space="0" w:color="auto"/>
                <w:right w:val="none" w:sz="0" w:space="0" w:color="auto"/>
              </w:divBdr>
              <w:divsChild>
                <w:div w:id="626471074">
                  <w:marLeft w:val="0"/>
                  <w:marRight w:val="0"/>
                  <w:marTop w:val="0"/>
                  <w:marBottom w:val="0"/>
                  <w:divBdr>
                    <w:top w:val="none" w:sz="0" w:space="0" w:color="auto"/>
                    <w:left w:val="none" w:sz="0" w:space="0" w:color="auto"/>
                    <w:bottom w:val="none" w:sz="0" w:space="0" w:color="auto"/>
                    <w:right w:val="none" w:sz="0" w:space="0" w:color="auto"/>
                  </w:divBdr>
                </w:div>
                <w:div w:id="1295409014">
                  <w:marLeft w:val="0"/>
                  <w:marRight w:val="0"/>
                  <w:marTop w:val="288"/>
                  <w:marBottom w:val="0"/>
                  <w:divBdr>
                    <w:top w:val="none" w:sz="0" w:space="0" w:color="auto"/>
                    <w:left w:val="none" w:sz="0" w:space="0" w:color="auto"/>
                    <w:bottom w:val="none" w:sz="0" w:space="0" w:color="auto"/>
                    <w:right w:val="none" w:sz="0" w:space="0" w:color="auto"/>
                  </w:divBdr>
                </w:div>
              </w:divsChild>
            </w:div>
          </w:divsChild>
        </w:div>
        <w:div w:id="24140696">
          <w:marLeft w:val="0"/>
          <w:marRight w:val="0"/>
          <w:marTop w:val="0"/>
          <w:marBottom w:val="0"/>
          <w:divBdr>
            <w:top w:val="none" w:sz="0" w:space="0" w:color="auto"/>
            <w:left w:val="none" w:sz="0" w:space="0" w:color="auto"/>
            <w:bottom w:val="none" w:sz="0" w:space="0" w:color="auto"/>
            <w:right w:val="none" w:sz="0" w:space="0" w:color="auto"/>
          </w:divBdr>
          <w:divsChild>
            <w:div w:id="899100795">
              <w:marLeft w:val="0"/>
              <w:marRight w:val="0"/>
              <w:marTop w:val="0"/>
              <w:marBottom w:val="0"/>
              <w:divBdr>
                <w:top w:val="none" w:sz="0" w:space="0" w:color="auto"/>
                <w:left w:val="none" w:sz="0" w:space="0" w:color="auto"/>
                <w:bottom w:val="none" w:sz="0" w:space="0" w:color="auto"/>
                <w:right w:val="none" w:sz="0" w:space="0" w:color="auto"/>
              </w:divBdr>
              <w:divsChild>
                <w:div w:id="1658682694">
                  <w:marLeft w:val="0"/>
                  <w:marRight w:val="0"/>
                  <w:marTop w:val="0"/>
                  <w:marBottom w:val="0"/>
                  <w:divBdr>
                    <w:top w:val="none" w:sz="0" w:space="0" w:color="auto"/>
                    <w:left w:val="none" w:sz="0" w:space="0" w:color="auto"/>
                    <w:bottom w:val="none" w:sz="0" w:space="0" w:color="auto"/>
                    <w:right w:val="none" w:sz="0" w:space="0" w:color="auto"/>
                  </w:divBdr>
                </w:div>
                <w:div w:id="379595567">
                  <w:marLeft w:val="0"/>
                  <w:marRight w:val="0"/>
                  <w:marTop w:val="288"/>
                  <w:marBottom w:val="0"/>
                  <w:divBdr>
                    <w:top w:val="none" w:sz="0" w:space="0" w:color="auto"/>
                    <w:left w:val="none" w:sz="0" w:space="0" w:color="auto"/>
                    <w:bottom w:val="none" w:sz="0" w:space="0" w:color="auto"/>
                    <w:right w:val="none" w:sz="0" w:space="0" w:color="auto"/>
                  </w:divBdr>
                </w:div>
              </w:divsChild>
            </w:div>
          </w:divsChild>
        </w:div>
        <w:div w:id="719129139">
          <w:marLeft w:val="0"/>
          <w:marRight w:val="0"/>
          <w:marTop w:val="0"/>
          <w:marBottom w:val="0"/>
          <w:divBdr>
            <w:top w:val="none" w:sz="0" w:space="0" w:color="auto"/>
            <w:left w:val="none" w:sz="0" w:space="0" w:color="auto"/>
            <w:bottom w:val="none" w:sz="0" w:space="0" w:color="auto"/>
            <w:right w:val="none" w:sz="0" w:space="0" w:color="auto"/>
          </w:divBdr>
          <w:divsChild>
            <w:div w:id="351221721">
              <w:marLeft w:val="0"/>
              <w:marRight w:val="0"/>
              <w:marTop w:val="0"/>
              <w:marBottom w:val="0"/>
              <w:divBdr>
                <w:top w:val="none" w:sz="0" w:space="0" w:color="auto"/>
                <w:left w:val="none" w:sz="0" w:space="0" w:color="auto"/>
                <w:bottom w:val="none" w:sz="0" w:space="0" w:color="auto"/>
                <w:right w:val="none" w:sz="0" w:space="0" w:color="auto"/>
              </w:divBdr>
              <w:divsChild>
                <w:div w:id="1975483494">
                  <w:marLeft w:val="0"/>
                  <w:marRight w:val="0"/>
                  <w:marTop w:val="0"/>
                  <w:marBottom w:val="0"/>
                  <w:divBdr>
                    <w:top w:val="none" w:sz="0" w:space="0" w:color="auto"/>
                    <w:left w:val="none" w:sz="0" w:space="0" w:color="auto"/>
                    <w:bottom w:val="none" w:sz="0" w:space="0" w:color="auto"/>
                    <w:right w:val="none" w:sz="0" w:space="0" w:color="auto"/>
                  </w:divBdr>
                </w:div>
                <w:div w:id="292759485">
                  <w:marLeft w:val="0"/>
                  <w:marRight w:val="0"/>
                  <w:marTop w:val="288"/>
                  <w:marBottom w:val="0"/>
                  <w:divBdr>
                    <w:top w:val="none" w:sz="0" w:space="0" w:color="auto"/>
                    <w:left w:val="none" w:sz="0" w:space="0" w:color="auto"/>
                    <w:bottom w:val="none" w:sz="0" w:space="0" w:color="auto"/>
                    <w:right w:val="none" w:sz="0" w:space="0" w:color="auto"/>
                  </w:divBdr>
                </w:div>
              </w:divsChild>
            </w:div>
          </w:divsChild>
        </w:div>
      </w:divsChild>
    </w:div>
    <w:div w:id="1587156851">
      <w:bodyDiv w:val="1"/>
      <w:marLeft w:val="0"/>
      <w:marRight w:val="0"/>
      <w:marTop w:val="0"/>
      <w:marBottom w:val="0"/>
      <w:divBdr>
        <w:top w:val="none" w:sz="0" w:space="0" w:color="auto"/>
        <w:left w:val="none" w:sz="0" w:space="0" w:color="auto"/>
        <w:bottom w:val="none" w:sz="0" w:space="0" w:color="auto"/>
        <w:right w:val="none" w:sz="0" w:space="0" w:color="auto"/>
      </w:divBdr>
      <w:divsChild>
        <w:div w:id="305664722">
          <w:marLeft w:val="0"/>
          <w:marRight w:val="0"/>
          <w:marTop w:val="0"/>
          <w:marBottom w:val="0"/>
          <w:divBdr>
            <w:top w:val="none" w:sz="0" w:space="0" w:color="auto"/>
            <w:left w:val="none" w:sz="0" w:space="0" w:color="auto"/>
            <w:bottom w:val="none" w:sz="0" w:space="0" w:color="auto"/>
            <w:right w:val="none" w:sz="0" w:space="0" w:color="auto"/>
          </w:divBdr>
          <w:divsChild>
            <w:div w:id="2071079145">
              <w:marLeft w:val="0"/>
              <w:marRight w:val="0"/>
              <w:marTop w:val="0"/>
              <w:marBottom w:val="0"/>
              <w:divBdr>
                <w:top w:val="none" w:sz="0" w:space="0" w:color="auto"/>
                <w:left w:val="none" w:sz="0" w:space="0" w:color="auto"/>
                <w:bottom w:val="none" w:sz="0" w:space="0" w:color="auto"/>
                <w:right w:val="none" w:sz="0" w:space="0" w:color="auto"/>
              </w:divBdr>
              <w:divsChild>
                <w:div w:id="648285074">
                  <w:marLeft w:val="0"/>
                  <w:marRight w:val="0"/>
                  <w:marTop w:val="288"/>
                  <w:marBottom w:val="0"/>
                  <w:divBdr>
                    <w:top w:val="none" w:sz="0" w:space="0" w:color="auto"/>
                    <w:left w:val="none" w:sz="0" w:space="0" w:color="auto"/>
                    <w:bottom w:val="none" w:sz="0" w:space="0" w:color="auto"/>
                    <w:right w:val="none" w:sz="0" w:space="0" w:color="auto"/>
                  </w:divBdr>
                </w:div>
              </w:divsChild>
            </w:div>
          </w:divsChild>
        </w:div>
        <w:div w:id="750391586">
          <w:marLeft w:val="0"/>
          <w:marRight w:val="0"/>
          <w:marTop w:val="0"/>
          <w:marBottom w:val="0"/>
          <w:divBdr>
            <w:top w:val="none" w:sz="0" w:space="0" w:color="auto"/>
            <w:left w:val="none" w:sz="0" w:space="0" w:color="auto"/>
            <w:bottom w:val="none" w:sz="0" w:space="0" w:color="auto"/>
            <w:right w:val="none" w:sz="0" w:space="0" w:color="auto"/>
          </w:divBdr>
          <w:divsChild>
            <w:div w:id="1831948338">
              <w:marLeft w:val="0"/>
              <w:marRight w:val="0"/>
              <w:marTop w:val="0"/>
              <w:marBottom w:val="0"/>
              <w:divBdr>
                <w:top w:val="none" w:sz="0" w:space="0" w:color="auto"/>
                <w:left w:val="none" w:sz="0" w:space="0" w:color="auto"/>
                <w:bottom w:val="none" w:sz="0" w:space="0" w:color="auto"/>
                <w:right w:val="none" w:sz="0" w:space="0" w:color="auto"/>
              </w:divBdr>
              <w:divsChild>
                <w:div w:id="483356702">
                  <w:marLeft w:val="0"/>
                  <w:marRight w:val="0"/>
                  <w:marTop w:val="0"/>
                  <w:marBottom w:val="0"/>
                  <w:divBdr>
                    <w:top w:val="none" w:sz="0" w:space="0" w:color="auto"/>
                    <w:left w:val="none" w:sz="0" w:space="0" w:color="auto"/>
                    <w:bottom w:val="none" w:sz="0" w:space="0" w:color="auto"/>
                    <w:right w:val="none" w:sz="0" w:space="0" w:color="auto"/>
                  </w:divBdr>
                </w:div>
                <w:div w:id="1230656367">
                  <w:marLeft w:val="0"/>
                  <w:marRight w:val="0"/>
                  <w:marTop w:val="288"/>
                  <w:marBottom w:val="0"/>
                  <w:divBdr>
                    <w:top w:val="none" w:sz="0" w:space="0" w:color="auto"/>
                    <w:left w:val="none" w:sz="0" w:space="0" w:color="auto"/>
                    <w:bottom w:val="none" w:sz="0" w:space="0" w:color="auto"/>
                    <w:right w:val="none" w:sz="0" w:space="0" w:color="auto"/>
                  </w:divBdr>
                </w:div>
              </w:divsChild>
            </w:div>
          </w:divsChild>
        </w:div>
        <w:div w:id="1318609845">
          <w:marLeft w:val="0"/>
          <w:marRight w:val="0"/>
          <w:marTop w:val="0"/>
          <w:marBottom w:val="0"/>
          <w:divBdr>
            <w:top w:val="none" w:sz="0" w:space="0" w:color="auto"/>
            <w:left w:val="none" w:sz="0" w:space="0" w:color="auto"/>
            <w:bottom w:val="none" w:sz="0" w:space="0" w:color="auto"/>
            <w:right w:val="none" w:sz="0" w:space="0" w:color="auto"/>
          </w:divBdr>
          <w:divsChild>
            <w:div w:id="1932082566">
              <w:marLeft w:val="0"/>
              <w:marRight w:val="0"/>
              <w:marTop w:val="0"/>
              <w:marBottom w:val="0"/>
              <w:divBdr>
                <w:top w:val="none" w:sz="0" w:space="0" w:color="auto"/>
                <w:left w:val="none" w:sz="0" w:space="0" w:color="auto"/>
                <w:bottom w:val="none" w:sz="0" w:space="0" w:color="auto"/>
                <w:right w:val="none" w:sz="0" w:space="0" w:color="auto"/>
              </w:divBdr>
              <w:divsChild>
                <w:div w:id="1295721932">
                  <w:marLeft w:val="0"/>
                  <w:marRight w:val="0"/>
                  <w:marTop w:val="0"/>
                  <w:marBottom w:val="0"/>
                  <w:divBdr>
                    <w:top w:val="none" w:sz="0" w:space="0" w:color="auto"/>
                    <w:left w:val="none" w:sz="0" w:space="0" w:color="auto"/>
                    <w:bottom w:val="none" w:sz="0" w:space="0" w:color="auto"/>
                    <w:right w:val="none" w:sz="0" w:space="0" w:color="auto"/>
                  </w:divBdr>
                </w:div>
                <w:div w:id="296419531">
                  <w:marLeft w:val="0"/>
                  <w:marRight w:val="0"/>
                  <w:marTop w:val="288"/>
                  <w:marBottom w:val="0"/>
                  <w:divBdr>
                    <w:top w:val="none" w:sz="0" w:space="0" w:color="auto"/>
                    <w:left w:val="none" w:sz="0" w:space="0" w:color="auto"/>
                    <w:bottom w:val="none" w:sz="0" w:space="0" w:color="auto"/>
                    <w:right w:val="none" w:sz="0" w:space="0" w:color="auto"/>
                  </w:divBdr>
                </w:div>
              </w:divsChild>
            </w:div>
          </w:divsChild>
        </w:div>
        <w:div w:id="1168905944">
          <w:marLeft w:val="0"/>
          <w:marRight w:val="0"/>
          <w:marTop w:val="0"/>
          <w:marBottom w:val="0"/>
          <w:divBdr>
            <w:top w:val="none" w:sz="0" w:space="0" w:color="auto"/>
            <w:left w:val="none" w:sz="0" w:space="0" w:color="auto"/>
            <w:bottom w:val="none" w:sz="0" w:space="0" w:color="auto"/>
            <w:right w:val="none" w:sz="0" w:space="0" w:color="auto"/>
          </w:divBdr>
          <w:divsChild>
            <w:div w:id="1552767564">
              <w:marLeft w:val="0"/>
              <w:marRight w:val="0"/>
              <w:marTop w:val="0"/>
              <w:marBottom w:val="0"/>
              <w:divBdr>
                <w:top w:val="none" w:sz="0" w:space="0" w:color="auto"/>
                <w:left w:val="none" w:sz="0" w:space="0" w:color="auto"/>
                <w:bottom w:val="none" w:sz="0" w:space="0" w:color="auto"/>
                <w:right w:val="none" w:sz="0" w:space="0" w:color="auto"/>
              </w:divBdr>
              <w:divsChild>
                <w:div w:id="910500380">
                  <w:marLeft w:val="0"/>
                  <w:marRight w:val="0"/>
                  <w:marTop w:val="0"/>
                  <w:marBottom w:val="0"/>
                  <w:divBdr>
                    <w:top w:val="none" w:sz="0" w:space="0" w:color="auto"/>
                    <w:left w:val="none" w:sz="0" w:space="0" w:color="auto"/>
                    <w:bottom w:val="none" w:sz="0" w:space="0" w:color="auto"/>
                    <w:right w:val="none" w:sz="0" w:space="0" w:color="auto"/>
                  </w:divBdr>
                </w:div>
                <w:div w:id="812914905">
                  <w:marLeft w:val="0"/>
                  <w:marRight w:val="0"/>
                  <w:marTop w:val="288"/>
                  <w:marBottom w:val="0"/>
                  <w:divBdr>
                    <w:top w:val="none" w:sz="0" w:space="0" w:color="auto"/>
                    <w:left w:val="none" w:sz="0" w:space="0" w:color="auto"/>
                    <w:bottom w:val="none" w:sz="0" w:space="0" w:color="auto"/>
                    <w:right w:val="none" w:sz="0" w:space="0" w:color="auto"/>
                  </w:divBdr>
                </w:div>
              </w:divsChild>
            </w:div>
          </w:divsChild>
        </w:div>
      </w:divsChild>
    </w:div>
    <w:div w:id="1699501556">
      <w:bodyDiv w:val="1"/>
      <w:marLeft w:val="0"/>
      <w:marRight w:val="0"/>
      <w:marTop w:val="0"/>
      <w:marBottom w:val="0"/>
      <w:divBdr>
        <w:top w:val="none" w:sz="0" w:space="0" w:color="auto"/>
        <w:left w:val="none" w:sz="0" w:space="0" w:color="auto"/>
        <w:bottom w:val="none" w:sz="0" w:space="0" w:color="auto"/>
        <w:right w:val="none" w:sz="0" w:space="0" w:color="auto"/>
      </w:divBdr>
      <w:divsChild>
        <w:div w:id="1369333032">
          <w:marLeft w:val="0"/>
          <w:marRight w:val="0"/>
          <w:marTop w:val="0"/>
          <w:marBottom w:val="0"/>
          <w:divBdr>
            <w:top w:val="none" w:sz="0" w:space="0" w:color="auto"/>
            <w:left w:val="none" w:sz="0" w:space="0" w:color="auto"/>
            <w:bottom w:val="none" w:sz="0" w:space="0" w:color="auto"/>
            <w:right w:val="none" w:sz="0" w:space="0" w:color="auto"/>
          </w:divBdr>
        </w:div>
      </w:divsChild>
    </w:div>
    <w:div w:id="1874921154">
      <w:bodyDiv w:val="1"/>
      <w:marLeft w:val="0"/>
      <w:marRight w:val="0"/>
      <w:marTop w:val="0"/>
      <w:marBottom w:val="0"/>
      <w:divBdr>
        <w:top w:val="none" w:sz="0" w:space="0" w:color="auto"/>
        <w:left w:val="none" w:sz="0" w:space="0" w:color="auto"/>
        <w:bottom w:val="none" w:sz="0" w:space="0" w:color="auto"/>
        <w:right w:val="none" w:sz="0" w:space="0" w:color="auto"/>
      </w:divBdr>
    </w:div>
    <w:div w:id="1949967488">
      <w:bodyDiv w:val="1"/>
      <w:marLeft w:val="0"/>
      <w:marRight w:val="0"/>
      <w:marTop w:val="0"/>
      <w:marBottom w:val="0"/>
      <w:divBdr>
        <w:top w:val="none" w:sz="0" w:space="0" w:color="auto"/>
        <w:left w:val="none" w:sz="0" w:space="0" w:color="auto"/>
        <w:bottom w:val="none" w:sz="0" w:space="0" w:color="auto"/>
        <w:right w:val="none" w:sz="0" w:space="0" w:color="auto"/>
      </w:divBdr>
      <w:divsChild>
        <w:div w:id="1347826811">
          <w:marLeft w:val="0"/>
          <w:marRight w:val="0"/>
          <w:marTop w:val="0"/>
          <w:marBottom w:val="0"/>
          <w:divBdr>
            <w:top w:val="none" w:sz="0" w:space="0" w:color="auto"/>
            <w:left w:val="none" w:sz="0" w:space="0" w:color="auto"/>
            <w:bottom w:val="none" w:sz="0" w:space="0" w:color="auto"/>
            <w:right w:val="none" w:sz="0" w:space="0" w:color="auto"/>
          </w:divBdr>
        </w:div>
      </w:divsChild>
    </w:div>
    <w:div w:id="2060741894">
      <w:bodyDiv w:val="1"/>
      <w:marLeft w:val="0"/>
      <w:marRight w:val="0"/>
      <w:marTop w:val="0"/>
      <w:marBottom w:val="0"/>
      <w:divBdr>
        <w:top w:val="none" w:sz="0" w:space="0" w:color="auto"/>
        <w:left w:val="none" w:sz="0" w:space="0" w:color="auto"/>
        <w:bottom w:val="none" w:sz="0" w:space="0" w:color="auto"/>
        <w:right w:val="none" w:sz="0" w:space="0" w:color="auto"/>
      </w:divBdr>
      <w:divsChild>
        <w:div w:id="2132892445">
          <w:marLeft w:val="0"/>
          <w:marRight w:val="0"/>
          <w:marTop w:val="0"/>
          <w:marBottom w:val="0"/>
          <w:divBdr>
            <w:top w:val="none" w:sz="0" w:space="0" w:color="auto"/>
            <w:left w:val="none" w:sz="0" w:space="0" w:color="auto"/>
            <w:bottom w:val="none" w:sz="0" w:space="0" w:color="auto"/>
            <w:right w:val="none" w:sz="0" w:space="0" w:color="auto"/>
          </w:divBdr>
        </w:div>
      </w:divsChild>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hs.org.uk/go-riding-and-learn/access-and-bridleways-advice/" TargetMode="External"/><Relationship Id="rId18" Type="http://schemas.openxmlformats.org/officeDocument/2006/relationships/hyperlink" Target="https://www.bhs.org.uk/go-riding-and-learn/access-and-bridleways-advic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Localplan@cheshireeast.gov.uk"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hs.org.uk/media/4y0f1k5t/road-crossings-0525.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calplan.cheshireeast.gov.uk/scoping-consultation"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ciencedirect.com/science/article/pii/S0022437522001633" TargetMode="External"/><Relationship Id="rId22"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b514c4ac-6849-4efb-bdc4-88aac2ecbb4f">Z7YPHCAX5UC5-494932068-1404</_dlc_DocId>
    <_dlc_DocIdUrl xmlns="b514c4ac-6849-4efb-bdc4-88aac2ecbb4f">
      <Url>https://thebhs.sharepoint.com/sites/AROWFieldOfficers/_layouts/15/DocIdRedir.aspx?ID=Z7YPHCAX5UC5-494932068-1404</Url>
      <Description>Z7YPHCAX5UC5-494932068-1404</Description>
    </_dlc_DocIdUrl>
    <lcf76f155ced4ddcb4097134ff3c332f xmlns="6812cb64-01f6-4103-8556-8fda69db79ba">
      <Terms xmlns="http://schemas.microsoft.com/office/infopath/2007/PartnerControls"/>
    </lcf76f155ced4ddcb4097134ff3c332f>
    <TaxCatchAll xmlns="b514c4ac-6849-4efb-bdc4-88aac2ecbb4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851D18E85E214FB7C4CE548BC78FED" ma:contentTypeVersion="12" ma:contentTypeDescription="Create a new document." ma:contentTypeScope="" ma:versionID="7d16f1bd3a44b27cdd847b984910ca90">
  <xsd:schema xmlns:xsd="http://www.w3.org/2001/XMLSchema" xmlns:xs="http://www.w3.org/2001/XMLSchema" xmlns:p="http://schemas.microsoft.com/office/2006/metadata/properties" xmlns:ns2="b514c4ac-6849-4efb-bdc4-88aac2ecbb4f" xmlns:ns3="6812cb64-01f6-4103-8556-8fda69db79ba" targetNamespace="http://schemas.microsoft.com/office/2006/metadata/properties" ma:root="true" ma:fieldsID="b28d93f9f6e7698a77e3bbb3e8adba2a" ns2:_="" ns3:_="">
    <xsd:import namespace="b514c4ac-6849-4efb-bdc4-88aac2ecbb4f"/>
    <xsd:import namespace="6812cb64-01f6-4103-8556-8fda69db79b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14c4ac-6849-4efb-bdc4-88aac2ecbb4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619eab09-50aa-4ff3-9873-e6a1f654003c}" ma:internalName="TaxCatchAll" ma:showField="CatchAllData" ma:web="b514c4ac-6849-4efb-bdc4-88aac2ecbb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812cb64-01f6-4103-8556-8fda69db79b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6a065fa-8cea-4ff4-a058-8929c205de0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253FD1-C840-42B0-8C7E-54050F9D42FF}">
  <ds:schemaRefs>
    <ds:schemaRef ds:uri="http://schemas.microsoft.com/sharepoint/events"/>
  </ds:schemaRefs>
</ds:datastoreItem>
</file>

<file path=customXml/itemProps2.xml><?xml version="1.0" encoding="utf-8"?>
<ds:datastoreItem xmlns:ds="http://schemas.openxmlformats.org/officeDocument/2006/customXml" ds:itemID="{292E3AEA-2256-4213-97ED-E1FED72D73E6}">
  <ds:schemaRefs>
    <ds:schemaRef ds:uri="http://schemas.microsoft.com/office/2006/metadata/properties"/>
    <ds:schemaRef ds:uri="http://schemas.microsoft.com/office/infopath/2007/PartnerControls"/>
    <ds:schemaRef ds:uri="b514c4ac-6849-4efb-bdc4-88aac2ecbb4f"/>
    <ds:schemaRef ds:uri="6812cb64-01f6-4103-8556-8fda69db79ba"/>
  </ds:schemaRefs>
</ds:datastoreItem>
</file>

<file path=customXml/itemProps3.xml><?xml version="1.0" encoding="utf-8"?>
<ds:datastoreItem xmlns:ds="http://schemas.openxmlformats.org/officeDocument/2006/customXml" ds:itemID="{1120F831-A885-42A2-9754-099760937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14c4ac-6849-4efb-bdc4-88aac2ecbb4f"/>
    <ds:schemaRef ds:uri="6812cb64-01f6-4103-8556-8fda69db7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895436-3DE6-4E3C-89D1-318CA6356FEC}">
  <ds:schemaRefs>
    <ds:schemaRef ds:uri="http://schemas.microsoft.com/sharepoint/v3/contenttype/forms"/>
  </ds:schemaRefs>
</ds:datastoreItem>
</file>

<file path=docMetadata/LabelInfo.xml><?xml version="1.0" encoding="utf-8"?>
<clbl:labelList xmlns:clbl="http://schemas.microsoft.com/office/2020/mipLabelMetadata">
  <clbl:label id="{ef975da0-2206-4296-8b08-8eab8a965a3b}" enabled="1" method="Privileged" siteId="{cdb92d10-23cb-4ac1-a9b3-34f4faaa2851}" contentBits="2" removed="0"/>
</clbl:labelList>
</file>

<file path=docProps/app.xml><?xml version="1.0" encoding="utf-8"?>
<Properties xmlns="http://schemas.openxmlformats.org/officeDocument/2006/extended-properties" xmlns:vt="http://schemas.openxmlformats.org/officeDocument/2006/docPropsVTypes">
  <Template>Normal</Template>
  <TotalTime>32</TotalTime>
  <Pages>8</Pages>
  <Words>2726</Words>
  <Characters>15543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British Horse Society</Company>
  <LinksUpToDate>false</LinksUpToDate>
  <CharactersWithSpaces>18233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Gibson</dc:creator>
  <cp:lastModifiedBy>TIVEY, Sadie</cp:lastModifiedBy>
  <cp:revision>27</cp:revision>
  <cp:lastPrinted>2025-03-18T14:44:00Z</cp:lastPrinted>
  <dcterms:created xsi:type="dcterms:W3CDTF">2026-09-01T10:39:00Z</dcterms:created>
  <dcterms:modified xsi:type="dcterms:W3CDTF">2026-09-30T15:34:00Z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ab954b-03c1-4d45-953c-1e7695907c0b_Enabled">
    <vt:lpwstr>true</vt:lpwstr>
  </property>
  <property fmtid="{D5CDD505-2E9C-101B-9397-08002B2CF9AE}" pid="3" name="MSIP_Label_5bab954b-03c1-4d45-953c-1e7695907c0b_SetDate">
    <vt:lpwstr>2022-02-22T12:18:15Z</vt:lpwstr>
  </property>
  <property fmtid="{D5CDD505-2E9C-101B-9397-08002B2CF9AE}" pid="4" name="MSIP_Label_5bab954b-03c1-4d45-953c-1e7695907c0b_Method">
    <vt:lpwstr>Privileged</vt:lpwstr>
  </property>
  <property fmtid="{D5CDD505-2E9C-101B-9397-08002B2CF9AE}" pid="5" name="MSIP_Label_5bab954b-03c1-4d45-953c-1e7695907c0b_Name">
    <vt:lpwstr>Public</vt:lpwstr>
  </property>
  <property fmtid="{D5CDD505-2E9C-101B-9397-08002B2CF9AE}" pid="6" name="MSIP_Label_5bab954b-03c1-4d45-953c-1e7695907c0b_SiteId">
    <vt:lpwstr>61761a3f-0f9f-43bd-a8ce-e39e84824d9e</vt:lpwstr>
  </property>
  <property fmtid="{D5CDD505-2E9C-101B-9397-08002B2CF9AE}" pid="7" name="MSIP_Label_5bab954b-03c1-4d45-953c-1e7695907c0b_ActionId">
    <vt:lpwstr>93d494bd-cd26-4812-a6c0-f8c288b51d3a</vt:lpwstr>
  </property>
  <property fmtid="{D5CDD505-2E9C-101B-9397-08002B2CF9AE}" pid="8" name="MSIP_Label_5bab954b-03c1-4d45-953c-1e7695907c0b_ContentBits">
    <vt:lpwstr>0</vt:lpwstr>
  </property>
  <property fmtid="{D5CDD505-2E9C-101B-9397-08002B2CF9AE}" pid="9" name="ContentTypeId">
    <vt:lpwstr>0x0101002B851D18E85E214FB7C4CE548BC78FED</vt:lpwstr>
  </property>
  <property fmtid="{D5CDD505-2E9C-101B-9397-08002B2CF9AE}" pid="10" name="MediaServiceImageTags">
    <vt:lpwstr/>
  </property>
  <property fmtid="{D5CDD505-2E9C-101B-9397-08002B2CF9AE}" pid="11" name="_dlc_DocIdItemGuid">
    <vt:lpwstr>ffa2e0e3-f3d7-48a5-b898-167965fe2633</vt:lpwstr>
  </property>
  <property fmtid="{D5CDD505-2E9C-101B-9397-08002B2CF9AE}" pid="12" name="ClassificationContentMarkingFooterShapeIds">
    <vt:lpwstr>ed11adb,1feef87a,50d32c2b</vt:lpwstr>
  </property>
  <property fmtid="{D5CDD505-2E9C-101B-9397-08002B2CF9AE}" pid="13" name="ClassificationContentMarkingFooterFontProps">
    <vt:lpwstr>#003ec8,12,Arial</vt:lpwstr>
  </property>
  <property fmtid="{D5CDD505-2E9C-101B-9397-08002B2CF9AE}" pid="14" name="ClassificationContentMarkingFooterText">
    <vt:lpwstr>OFFICIAL</vt:lpwstr>
  </property>
</Properties>
</file>