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sz w:val="24"/>
          <w:szCs w:val="24"/>
        </w:rPr>
      </w:pPr>
      <w:r w:rsidDel="00000000" w:rsidR="00000000" w:rsidRPr="00000000">
        <w:rPr>
          <w:sz w:val="24"/>
          <w:szCs w:val="24"/>
          <w:rtl w:val="0"/>
        </w:rPr>
        <w:t xml:space="preserve">I strongly object to the proposed development in Ashley:</w:t>
      </w:r>
    </w:p>
    <w:p w:rsidR="00000000" w:rsidDel="00000000" w:rsidP="00000000" w:rsidRDefault="00000000" w:rsidRPr="00000000" w14:paraId="00000002">
      <w:pPr>
        <w:rPr>
          <w:sz w:val="24"/>
          <w:szCs w:val="24"/>
        </w:rPr>
      </w:pPr>
      <w:r w:rsidDel="00000000" w:rsidR="00000000" w:rsidRPr="00000000">
        <w:rPr>
          <w:rtl w:val="0"/>
        </w:rPr>
      </w:r>
    </w:p>
    <w:p w:rsidR="00000000" w:rsidDel="00000000" w:rsidP="00000000" w:rsidRDefault="00000000" w:rsidRPr="00000000" w14:paraId="00000003">
      <w:pPr>
        <w:numPr>
          <w:ilvl w:val="0"/>
          <w:numId w:val="1"/>
        </w:numPr>
        <w:ind w:left="720" w:hanging="360"/>
        <w:rPr>
          <w:sz w:val="24"/>
          <w:szCs w:val="24"/>
          <w:u w:val="none"/>
        </w:rPr>
      </w:pPr>
      <w:r w:rsidDel="00000000" w:rsidR="00000000" w:rsidRPr="00000000">
        <w:rPr>
          <w:sz w:val="24"/>
          <w:szCs w:val="24"/>
          <w:rtl w:val="0"/>
        </w:rPr>
        <w:t xml:space="preserve">Green belt - the land is Green Belt, not Grey Belt - it fails the Grey Belt test.  It prevents urban sprawl and provides a vital gap between Greater Manchester and Cheshire. It is a vital breathing space enjoyed by so many people who live in and live outside Ashley. </w:t>
      </w:r>
    </w:p>
    <w:p w:rsidR="00000000" w:rsidDel="00000000" w:rsidP="00000000" w:rsidRDefault="00000000" w:rsidRPr="00000000" w14:paraId="00000004">
      <w:pPr>
        <w:ind w:left="1440" w:firstLine="0"/>
        <w:rPr>
          <w:sz w:val="24"/>
          <w:szCs w:val="24"/>
        </w:rPr>
      </w:pPr>
      <w:r w:rsidDel="00000000" w:rsidR="00000000" w:rsidRPr="00000000">
        <w:rPr>
          <w:rtl w:val="0"/>
        </w:rPr>
      </w:r>
    </w:p>
    <w:p w:rsidR="00000000" w:rsidDel="00000000" w:rsidP="00000000" w:rsidRDefault="00000000" w:rsidRPr="00000000" w14:paraId="00000005">
      <w:pPr>
        <w:numPr>
          <w:ilvl w:val="0"/>
          <w:numId w:val="1"/>
        </w:numPr>
        <w:ind w:left="720" w:hanging="360"/>
        <w:rPr>
          <w:sz w:val="24"/>
          <w:szCs w:val="24"/>
          <w:u w:val="none"/>
        </w:rPr>
      </w:pPr>
      <w:r w:rsidDel="00000000" w:rsidR="00000000" w:rsidRPr="00000000">
        <w:rPr>
          <w:sz w:val="24"/>
          <w:szCs w:val="24"/>
          <w:rtl w:val="0"/>
        </w:rPr>
        <w:t xml:space="preserve">Land - Ashley has productive high quality farmland, comprising top BMV farmland.</w:t>
        <w:br w:type="textWrapping"/>
        <w:t xml:space="preserve"> </w:t>
      </w:r>
    </w:p>
    <w:p w:rsidR="00000000" w:rsidDel="00000000" w:rsidP="00000000" w:rsidRDefault="00000000" w:rsidRPr="00000000" w14:paraId="00000006">
      <w:pPr>
        <w:numPr>
          <w:ilvl w:val="0"/>
          <w:numId w:val="1"/>
        </w:numPr>
        <w:ind w:left="720" w:hanging="360"/>
        <w:rPr>
          <w:sz w:val="24"/>
          <w:szCs w:val="24"/>
          <w:u w:val="none"/>
        </w:rPr>
      </w:pPr>
      <w:r w:rsidDel="00000000" w:rsidR="00000000" w:rsidRPr="00000000">
        <w:rPr>
          <w:sz w:val="24"/>
          <w:szCs w:val="24"/>
          <w:rtl w:val="0"/>
        </w:rPr>
        <w:t xml:space="preserve">Roads - all 4 roads to Ashley have narrow bridges and narrow single lane sections with sharp bends. They are poorly maintained, surface water, pot holes , the local roads are already busy. They don't cope with the existing traffic and certainly could not cope safely with thousands of extra vehicles. </w:t>
        <w:br w:type="textWrapping"/>
      </w:r>
    </w:p>
    <w:p w:rsidR="00000000" w:rsidDel="00000000" w:rsidP="00000000" w:rsidRDefault="00000000" w:rsidRPr="00000000" w14:paraId="00000007">
      <w:pPr>
        <w:numPr>
          <w:ilvl w:val="0"/>
          <w:numId w:val="1"/>
        </w:numPr>
        <w:ind w:left="720" w:hanging="360"/>
        <w:rPr>
          <w:sz w:val="24"/>
          <w:szCs w:val="24"/>
          <w:u w:val="none"/>
        </w:rPr>
      </w:pPr>
      <w:r w:rsidDel="00000000" w:rsidR="00000000" w:rsidRPr="00000000">
        <w:rPr>
          <w:sz w:val="24"/>
          <w:szCs w:val="24"/>
          <w:rtl w:val="0"/>
        </w:rPr>
        <w:t xml:space="preserve">Rail- Ashley is a small rural village. There is no bus network and the train service is very limited with one train in each direction every hour. It is unreliable and the line is already at full capacity with the freight trains. With the planned Cheadle Train station, this will further reduce the train service to every 2 hours.</w:t>
      </w:r>
    </w:p>
    <w:p w:rsidR="00000000" w:rsidDel="00000000" w:rsidP="00000000" w:rsidRDefault="00000000" w:rsidRPr="00000000" w14:paraId="00000008">
      <w:pPr>
        <w:ind w:left="720" w:firstLine="0"/>
        <w:rPr>
          <w:sz w:val="24"/>
          <w:szCs w:val="24"/>
        </w:rPr>
      </w:pPr>
      <w:r w:rsidDel="00000000" w:rsidR="00000000" w:rsidRPr="00000000">
        <w:rPr>
          <w:rtl w:val="0"/>
        </w:rPr>
      </w:r>
    </w:p>
    <w:p w:rsidR="00000000" w:rsidDel="00000000" w:rsidP="00000000" w:rsidRDefault="00000000" w:rsidRPr="00000000" w14:paraId="00000009">
      <w:pPr>
        <w:numPr>
          <w:ilvl w:val="0"/>
          <w:numId w:val="1"/>
        </w:numPr>
        <w:ind w:left="720" w:hanging="360"/>
        <w:rPr>
          <w:sz w:val="24"/>
          <w:szCs w:val="24"/>
          <w:u w:val="none"/>
        </w:rPr>
      </w:pPr>
      <w:r w:rsidDel="00000000" w:rsidR="00000000" w:rsidRPr="00000000">
        <w:rPr>
          <w:sz w:val="24"/>
          <w:szCs w:val="24"/>
          <w:rtl w:val="0"/>
        </w:rPr>
        <w:t xml:space="preserve">Sewage - the area lacks deep sewer, grid and surface water drainage capacity, presenting high surface flood risks to the River Bollin catchment.</w:t>
      </w:r>
    </w:p>
    <w:p w:rsidR="00000000" w:rsidDel="00000000" w:rsidP="00000000" w:rsidRDefault="00000000" w:rsidRPr="00000000" w14:paraId="0000000A">
      <w:pPr>
        <w:ind w:left="720" w:firstLine="0"/>
        <w:rPr>
          <w:sz w:val="24"/>
          <w:szCs w:val="24"/>
        </w:rPr>
      </w:pPr>
      <w:r w:rsidDel="00000000" w:rsidR="00000000" w:rsidRPr="00000000">
        <w:rPr>
          <w:rtl w:val="0"/>
        </w:rPr>
      </w:r>
    </w:p>
    <w:p w:rsidR="00000000" w:rsidDel="00000000" w:rsidP="00000000" w:rsidRDefault="00000000" w:rsidRPr="00000000" w14:paraId="0000000B">
      <w:pPr>
        <w:numPr>
          <w:ilvl w:val="0"/>
          <w:numId w:val="1"/>
        </w:numPr>
        <w:ind w:left="720" w:hanging="360"/>
        <w:rPr>
          <w:sz w:val="24"/>
          <w:szCs w:val="24"/>
          <w:u w:val="none"/>
        </w:rPr>
      </w:pPr>
      <w:r w:rsidDel="00000000" w:rsidR="00000000" w:rsidRPr="00000000">
        <w:rPr>
          <w:sz w:val="24"/>
          <w:szCs w:val="24"/>
          <w:rtl w:val="0"/>
        </w:rPr>
        <w:t xml:space="preserve">Ecological - we have bats in our garden and wild deer in the field (one of the proposed parcels) next to our property. In addition Adverse impacts on Cotterill Clough nature reserve/SSSI, ancient woodland, TPOs, and protected wildlife corridors.</w:t>
      </w:r>
    </w:p>
    <w:p w:rsidR="00000000" w:rsidDel="00000000" w:rsidP="00000000" w:rsidRDefault="00000000" w:rsidRPr="00000000" w14:paraId="0000000C">
      <w:pPr>
        <w:ind w:left="720" w:firstLine="0"/>
        <w:rPr>
          <w:sz w:val="24"/>
          <w:szCs w:val="24"/>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